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E8109" w14:textId="77777777" w:rsidR="001E19C1" w:rsidRPr="001E19C1" w:rsidRDefault="001E19C1" w:rsidP="001E19C1">
      <w:pPr>
        <w:spacing w:line="200" w:lineRule="exact"/>
        <w:rPr>
          <w:sz w:val="20"/>
          <w:szCs w:val="20"/>
        </w:rPr>
      </w:pPr>
      <w:bookmarkStart w:id="0" w:name="_Toc406506322"/>
    </w:p>
    <w:p w14:paraId="2AC7CD27" w14:textId="77777777" w:rsidR="00AF14C5" w:rsidRPr="00CA5077" w:rsidRDefault="00AF14C5" w:rsidP="00AF14C5">
      <w:pPr>
        <w:spacing w:before="100"/>
        <w:ind w:left="639"/>
        <w:jc w:val="center"/>
        <w:rPr>
          <w:rFonts w:ascii="Times New Roman" w:eastAsia="Times New Roman" w:hAnsi="Times New Roman"/>
          <w:sz w:val="20"/>
          <w:szCs w:val="20"/>
        </w:rPr>
      </w:pPr>
      <w:r>
        <w:rPr>
          <w:noProof/>
        </w:rPr>
        <w:drawing>
          <wp:inline distT="0" distB="0" distL="0" distR="0" wp14:anchorId="2A2E37D7" wp14:editId="4A20ED2D">
            <wp:extent cx="2604409" cy="1571625"/>
            <wp:effectExtent l="0" t="0" r="571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610335" cy="1575201"/>
                    </a:xfrm>
                    <a:prstGeom prst="rect">
                      <a:avLst/>
                    </a:prstGeom>
                    <a:noFill/>
                    <a:ln>
                      <a:noFill/>
                    </a:ln>
                  </pic:spPr>
                </pic:pic>
              </a:graphicData>
            </a:graphic>
          </wp:inline>
        </w:drawing>
      </w:r>
    </w:p>
    <w:p w14:paraId="4E162251" w14:textId="77777777" w:rsidR="00AF14C5" w:rsidRDefault="00AF14C5" w:rsidP="00AF14C5">
      <w:pPr>
        <w:ind w:right="43"/>
        <w:jc w:val="center"/>
        <w:rPr>
          <w:rStyle w:val="BookTitle"/>
          <w:rFonts w:ascii="Roboto" w:hAnsi="Roboto"/>
          <w:color w:val="1F497D" w:themeColor="text2"/>
          <w:sz w:val="48"/>
          <w:szCs w:val="48"/>
        </w:rPr>
      </w:pPr>
      <w:r w:rsidRPr="00AE2960">
        <w:rPr>
          <w:rStyle w:val="BookTitle"/>
          <w:rFonts w:ascii="Roboto" w:hAnsi="Roboto"/>
          <w:color w:val="1F497D" w:themeColor="text2"/>
          <w:sz w:val="48"/>
          <w:szCs w:val="48"/>
        </w:rPr>
        <w:t>Drainage Design Management System for Windows</w:t>
      </w:r>
    </w:p>
    <w:p w14:paraId="422F4C67" w14:textId="77777777" w:rsidR="00AF14C5" w:rsidRPr="00AE2960" w:rsidRDefault="00AF14C5" w:rsidP="00AF14C5">
      <w:pPr>
        <w:ind w:right="43"/>
        <w:jc w:val="center"/>
        <w:rPr>
          <w:rStyle w:val="BookTitle"/>
          <w:rFonts w:ascii="Roboto" w:hAnsi="Roboto"/>
          <w:color w:val="1F497D" w:themeColor="text2"/>
          <w:sz w:val="48"/>
          <w:szCs w:val="48"/>
        </w:rPr>
      </w:pPr>
      <w:r w:rsidRPr="00AE2960">
        <w:rPr>
          <w:rStyle w:val="BookTitle"/>
          <w:rFonts w:ascii="Roboto" w:hAnsi="Roboto"/>
          <w:color w:val="1F497D" w:themeColor="text2"/>
          <w:sz w:val="44"/>
          <w:szCs w:val="44"/>
        </w:rPr>
        <w:t>Version 6.</w:t>
      </w:r>
      <w:r>
        <w:rPr>
          <w:rStyle w:val="BookTitle"/>
          <w:rFonts w:ascii="Roboto" w:hAnsi="Roboto"/>
          <w:color w:val="1F497D" w:themeColor="text2"/>
          <w:sz w:val="44"/>
          <w:szCs w:val="44"/>
        </w:rPr>
        <w:t>8.0</w:t>
      </w:r>
    </w:p>
    <w:p w14:paraId="2B92D021" w14:textId="77777777" w:rsidR="00AF14C5" w:rsidRPr="00CA5077" w:rsidRDefault="00AF14C5" w:rsidP="00AF14C5">
      <w:pPr>
        <w:spacing w:before="120" w:after="240"/>
        <w:rPr>
          <w:rFonts w:ascii="Roboto" w:hAnsi="Roboto" w:cs="Arial"/>
          <w:b/>
          <w:bCs/>
          <w:smallCaps/>
          <w:color w:val="1F497D" w:themeColor="text2"/>
          <w:spacing w:val="5"/>
          <w:sz w:val="44"/>
          <w:szCs w:val="44"/>
        </w:rPr>
      </w:pPr>
      <w:r w:rsidRPr="00AE2960">
        <w:rPr>
          <w:rFonts w:ascii="Roboto" w:hAnsi="Roboto"/>
          <w:noProof/>
          <w:color w:val="1F497D" w:themeColor="text2"/>
        </w:rPr>
        <mc:AlternateContent>
          <mc:Choice Requires="wpg">
            <w:drawing>
              <wp:anchor distT="0" distB="0" distL="114300" distR="114300" simplePos="0" relativeHeight="251672064" behindDoc="1" locked="0" layoutInCell="1" allowOverlap="1" wp14:anchorId="6C37A86B" wp14:editId="2E44FF3E">
                <wp:simplePos x="0" y="0"/>
                <wp:positionH relativeFrom="page">
                  <wp:posOffset>1243965</wp:posOffset>
                </wp:positionH>
                <wp:positionV relativeFrom="page">
                  <wp:posOffset>4727512</wp:posOffset>
                </wp:positionV>
                <wp:extent cx="5669280" cy="1270"/>
                <wp:effectExtent l="0" t="19050" r="45720" b="55880"/>
                <wp:wrapNone/>
                <wp:docPr id="5"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10129"/>
                          <a:chExt cx="8928" cy="2"/>
                        </a:xfrm>
                      </wpg:grpSpPr>
                      <wps:wsp>
                        <wps:cNvPr id="6" name="Freeform 122"/>
                        <wps:cNvSpPr>
                          <a:spLocks/>
                        </wps:cNvSpPr>
                        <wps:spPr bwMode="auto">
                          <a:xfrm>
                            <a:off x="1944" y="10129"/>
                            <a:ext cx="8928" cy="2"/>
                          </a:xfrm>
                          <a:custGeom>
                            <a:avLst/>
                            <a:gdLst>
                              <a:gd name="T0" fmla="+- 0 1944 1944"/>
                              <a:gd name="T1" fmla="*/ T0 w 8928"/>
                              <a:gd name="T2" fmla="+- 0 10129 10129"/>
                              <a:gd name="T3" fmla="*/ 10129 h 1"/>
                              <a:gd name="T4" fmla="+- 0 10872 1944"/>
                              <a:gd name="T5" fmla="*/ T4 w 8928"/>
                              <a:gd name="T6" fmla="+- 0 10130 10129"/>
                              <a:gd name="T7" fmla="*/ 10130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85E2D5" id="Group 121" o:spid="_x0000_s1026" style="position:absolute;margin-left:97.95pt;margin-top:372.25pt;width:446.4pt;height:.1pt;z-index:-251644416;mso-position-horizontal-relative:page;mso-position-vertical-relative:page" coordorigin="1944,10129"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">
                <v:shape id="Freeform 122" o:spid="_x0000_s1027" style="position:absolute;left:1944;top:10129;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" path="m,l8928,1e" filled="f" strokecolor="#1f497d [3215]" strokeweight="4pt">
                  <v:path arrowok="t" o:connecttype="custom" o:connectlocs="0,20258;8928,20260" o:connectangles="0,0"/>
                </v:shape>
                <w10:wrap anchorx="page" anchory="page"/>
              </v:group>
            </w:pict>
          </mc:Fallback>
        </mc:AlternateContent>
      </w:r>
    </w:p>
    <w:p w14:paraId="58386CE9" w14:textId="77777777" w:rsidR="00AF14C5" w:rsidRDefault="00AF14C5" w:rsidP="00AF14C5">
      <w:pPr>
        <w:jc w:val="center"/>
        <w:outlineLvl w:val="0"/>
        <w:rPr>
          <w:rStyle w:val="BookTitle"/>
          <w:rFonts w:ascii="Roboto" w:hAnsi="Roboto"/>
          <w:color w:val="1F497D" w:themeColor="text2"/>
          <w:sz w:val="52"/>
          <w:szCs w:val="52"/>
        </w:rPr>
      </w:pPr>
      <w:bookmarkStart w:id="1" w:name="_Toc432428815"/>
      <w:bookmarkStart w:id="2" w:name="_Toc434394137"/>
      <w:bookmarkStart w:id="3" w:name="_Toc448989601"/>
      <w:bookmarkStart w:id="4" w:name="_Toc100924235"/>
      <w:bookmarkStart w:id="5" w:name="_Toc166583940"/>
      <w:bookmarkStart w:id="6" w:name="_Toc166585026"/>
    </w:p>
    <w:p w14:paraId="759DF2F9" w14:textId="77777777" w:rsidR="00AF14C5" w:rsidRDefault="00AF14C5" w:rsidP="00AF14C5">
      <w:pPr>
        <w:jc w:val="center"/>
        <w:outlineLvl w:val="0"/>
        <w:rPr>
          <w:rStyle w:val="BookTitle"/>
          <w:rFonts w:ascii="Roboto" w:hAnsi="Roboto"/>
          <w:color w:val="1F497D" w:themeColor="text2"/>
          <w:sz w:val="52"/>
          <w:szCs w:val="52"/>
        </w:rPr>
      </w:pPr>
    </w:p>
    <w:p w14:paraId="3A474B1E" w14:textId="471B1914" w:rsidR="00AF14C5" w:rsidRDefault="00AF14C5" w:rsidP="00AF14C5">
      <w:pPr>
        <w:jc w:val="center"/>
        <w:outlineLvl w:val="0"/>
        <w:rPr>
          <w:rStyle w:val="BookTitle"/>
          <w:rFonts w:ascii="Roboto" w:hAnsi="Roboto"/>
          <w:color w:val="1F497D" w:themeColor="text2"/>
          <w:sz w:val="52"/>
          <w:szCs w:val="52"/>
        </w:rPr>
      </w:pPr>
      <w:bookmarkStart w:id="7" w:name="_Toc166585334"/>
      <w:r w:rsidRPr="00AE2960">
        <w:rPr>
          <w:rStyle w:val="BookTitle"/>
          <w:rFonts w:ascii="Roboto" w:hAnsi="Roboto"/>
          <w:color w:val="1F497D" w:themeColor="text2"/>
          <w:sz w:val="52"/>
          <w:szCs w:val="52"/>
        </w:rPr>
        <w:t xml:space="preserve">Tutorial # </w:t>
      </w:r>
      <w:bookmarkEnd w:id="1"/>
      <w:bookmarkEnd w:id="2"/>
      <w:bookmarkEnd w:id="3"/>
      <w:bookmarkEnd w:id="4"/>
      <w:r>
        <w:rPr>
          <w:rStyle w:val="BookTitle"/>
          <w:rFonts w:ascii="Roboto" w:hAnsi="Roboto"/>
          <w:color w:val="1F497D" w:themeColor="text2"/>
          <w:sz w:val="52"/>
          <w:szCs w:val="52"/>
        </w:rPr>
        <w:t>1</w:t>
      </w:r>
      <w:bookmarkEnd w:id="5"/>
      <w:bookmarkEnd w:id="6"/>
      <w:r>
        <w:rPr>
          <w:rStyle w:val="BookTitle"/>
          <w:rFonts w:ascii="Roboto" w:hAnsi="Roboto"/>
          <w:color w:val="1F497D" w:themeColor="text2"/>
          <w:sz w:val="52"/>
          <w:szCs w:val="52"/>
        </w:rPr>
        <w:t>5</w:t>
      </w:r>
      <w:bookmarkEnd w:id="7"/>
    </w:p>
    <w:p w14:paraId="270DA8C5" w14:textId="77777777" w:rsidR="00AF14C5" w:rsidRPr="00AE2960" w:rsidRDefault="00AF14C5" w:rsidP="00AF14C5">
      <w:pPr>
        <w:jc w:val="center"/>
        <w:outlineLvl w:val="0"/>
        <w:rPr>
          <w:rStyle w:val="BookTitle"/>
          <w:rFonts w:ascii="Roboto" w:hAnsi="Roboto"/>
          <w:color w:val="1F497D" w:themeColor="text2"/>
          <w:sz w:val="52"/>
          <w:szCs w:val="52"/>
        </w:rPr>
      </w:pPr>
    </w:p>
    <w:p w14:paraId="5C19A287" w14:textId="521044DD" w:rsidR="00AF14C5" w:rsidRDefault="00AF14C5" w:rsidP="00AF14C5">
      <w:pPr>
        <w:jc w:val="center"/>
        <w:outlineLvl w:val="0"/>
        <w:rPr>
          <w:rStyle w:val="BookTitle"/>
          <w:rFonts w:ascii="Roboto" w:hAnsi="Roboto"/>
          <w:color w:val="1F497D" w:themeColor="text2"/>
          <w:sz w:val="52"/>
          <w:szCs w:val="52"/>
        </w:rPr>
      </w:pPr>
      <w:bookmarkStart w:id="8" w:name="_Toc166585335"/>
      <w:r>
        <w:rPr>
          <w:rStyle w:val="BookTitle"/>
          <w:rFonts w:ascii="Roboto" w:hAnsi="Roboto"/>
          <w:color w:val="1F497D" w:themeColor="text2"/>
          <w:sz w:val="52"/>
          <w:szCs w:val="52"/>
        </w:rPr>
        <w:t>Launchable Riprap Design Analysis</w:t>
      </w:r>
      <w:bookmarkEnd w:id="8"/>
    </w:p>
    <w:p w14:paraId="7C102536" w14:textId="77777777" w:rsidR="00AF14C5" w:rsidRPr="00CA5077" w:rsidRDefault="00AF14C5" w:rsidP="00AF14C5">
      <w:pPr>
        <w:outlineLvl w:val="0"/>
        <w:rPr>
          <w:rFonts w:ascii="Roboto" w:hAnsi="Roboto"/>
          <w:smallCaps/>
          <w:color w:val="1F497D" w:themeColor="text2"/>
          <w:spacing w:val="5"/>
          <w:sz w:val="52"/>
          <w:szCs w:val="52"/>
        </w:rPr>
      </w:pPr>
    </w:p>
    <w:p w14:paraId="5E7CECB5" w14:textId="77777777" w:rsidR="00AF14C5" w:rsidRPr="00AE2960" w:rsidRDefault="00AF14C5" w:rsidP="00AF14C5">
      <w:pPr>
        <w:spacing w:line="200" w:lineRule="exact"/>
        <w:rPr>
          <w:rFonts w:ascii="Roboto" w:hAnsi="Roboto"/>
          <w:color w:val="1F497D" w:themeColor="text2"/>
          <w:sz w:val="20"/>
          <w:szCs w:val="20"/>
        </w:rPr>
      </w:pPr>
      <w:r w:rsidRPr="00AE2960">
        <w:rPr>
          <w:rFonts w:ascii="Roboto" w:hAnsi="Roboto"/>
          <w:noProof/>
          <w:color w:val="1F497D" w:themeColor="text2"/>
        </w:rPr>
        <mc:AlternateContent>
          <mc:Choice Requires="wpg">
            <w:drawing>
              <wp:anchor distT="0" distB="0" distL="114300" distR="114300" simplePos="0" relativeHeight="251671040" behindDoc="1" locked="0" layoutInCell="1" allowOverlap="1" wp14:anchorId="2800B66E" wp14:editId="3E6369AF">
                <wp:simplePos x="0" y="0"/>
                <wp:positionH relativeFrom="page">
                  <wp:posOffset>1234440</wp:posOffset>
                </wp:positionH>
                <wp:positionV relativeFrom="paragraph">
                  <wp:posOffset>84455</wp:posOffset>
                </wp:positionV>
                <wp:extent cx="5669280" cy="1270"/>
                <wp:effectExtent l="0" t="19050" r="45720" b="55880"/>
                <wp:wrapNone/>
                <wp:docPr id="7" name="Group 1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69280" cy="1270"/>
                          <a:chOff x="1944" y="2917"/>
                          <a:chExt cx="8928" cy="2"/>
                        </a:xfrm>
                      </wpg:grpSpPr>
                      <wps:wsp>
                        <wps:cNvPr id="8" name="Freeform 117"/>
                        <wps:cNvSpPr>
                          <a:spLocks/>
                        </wps:cNvSpPr>
                        <wps:spPr bwMode="auto">
                          <a:xfrm>
                            <a:off x="1944" y="2917"/>
                            <a:ext cx="8928" cy="2"/>
                          </a:xfrm>
                          <a:custGeom>
                            <a:avLst/>
                            <a:gdLst>
                              <a:gd name="T0" fmla="+- 0 1944 1944"/>
                              <a:gd name="T1" fmla="*/ T0 w 8928"/>
                              <a:gd name="T2" fmla="+- 0 2917 2917"/>
                              <a:gd name="T3" fmla="*/ 2917 h 1"/>
                              <a:gd name="T4" fmla="+- 0 10872 1944"/>
                              <a:gd name="T5" fmla="*/ T4 w 8928"/>
                              <a:gd name="T6" fmla="+- 0 2918 2917"/>
                              <a:gd name="T7" fmla="*/ 2918 h 1"/>
                            </a:gdLst>
                            <a:ahLst/>
                            <a:cxnLst>
                              <a:cxn ang="0">
                                <a:pos x="T1" y="T3"/>
                              </a:cxn>
                              <a:cxn ang="0">
                                <a:pos x="T5" y="T7"/>
                              </a:cxn>
                            </a:cxnLst>
                            <a:rect l="0" t="0" r="r" b="b"/>
                            <a:pathLst>
                              <a:path w="8928" h="1">
                                <a:moveTo>
                                  <a:pt x="0" y="0"/>
                                </a:moveTo>
                                <a:lnTo>
                                  <a:pt x="8928" y="1"/>
                                </a:lnTo>
                              </a:path>
                            </a:pathLst>
                          </a:custGeom>
                          <a:noFill/>
                          <a:ln w="50800">
                            <a:solidFill>
                              <a:schemeClr val="tx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5F8FA6" id="Group 116" o:spid="_x0000_s1026" style="position:absolute;margin-left:97.2pt;margin-top:6.65pt;width:446.4pt;height:.1pt;z-index:-251645440;mso-position-horizontal-relative:page" coordorigin="1944,2917" coordsize="8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">
                <v:shape id="Freeform 117" o:spid="_x0000_s1027" style="position:absolute;left:1944;top:2917;width:8928;height:2;visibility:visible;mso-wrap-style:square;v-text-anchor:top" coordsize="89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" path="m,l8928,1e" filled="f" strokecolor="#1f497d [3215]" strokeweight="4pt">
                  <v:path arrowok="t" o:connecttype="custom" o:connectlocs="0,5834;8928,5836" o:connectangles="0,0"/>
                </v:shape>
                <w10:wrap anchorx="page"/>
              </v:group>
            </w:pict>
          </mc:Fallback>
        </mc:AlternateContent>
      </w:r>
    </w:p>
    <w:p w14:paraId="7991C985" w14:textId="77777777" w:rsidR="00AF14C5" w:rsidRDefault="00AF14C5" w:rsidP="00AF14C5">
      <w:pPr>
        <w:spacing w:before="120"/>
        <w:rPr>
          <w:sz w:val="20"/>
          <w:szCs w:val="20"/>
        </w:rPr>
      </w:pPr>
    </w:p>
    <w:p w14:paraId="68ECF77D" w14:textId="77777777" w:rsidR="00AF14C5" w:rsidRDefault="00AF14C5" w:rsidP="00AF14C5">
      <w:pPr>
        <w:spacing w:before="120"/>
        <w:rPr>
          <w:sz w:val="20"/>
          <w:szCs w:val="20"/>
        </w:rPr>
      </w:pPr>
    </w:p>
    <w:p w14:paraId="65DF6022" w14:textId="77777777" w:rsidR="00AF14C5" w:rsidRDefault="00AF14C5" w:rsidP="00AF14C5">
      <w:pPr>
        <w:ind w:left="296"/>
        <w:rPr>
          <w:rFonts w:ascii="Times New Roman" w:eastAsia="Times New Roman" w:hAnsi="Times New Roman"/>
          <w:sz w:val="20"/>
          <w:szCs w:val="20"/>
        </w:rPr>
      </w:pPr>
      <w:r>
        <w:rPr>
          <w:noProof/>
        </w:rPr>
        <w:drawing>
          <wp:inline distT="0" distB="0" distL="0" distR="0" wp14:anchorId="06DA429B" wp14:editId="7E39FA96">
            <wp:extent cx="1636395" cy="240665"/>
            <wp:effectExtent l="0" t="0" r="1905" b="698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6395" cy="240665"/>
                    </a:xfrm>
                    <a:prstGeom prst="rect">
                      <a:avLst/>
                    </a:prstGeom>
                    <a:noFill/>
                    <a:ln>
                      <a:noFill/>
                    </a:ln>
                  </pic:spPr>
                </pic:pic>
              </a:graphicData>
            </a:graphic>
          </wp:inline>
        </w:drawing>
      </w:r>
    </w:p>
    <w:p w14:paraId="4577DD81" w14:textId="77777777" w:rsidR="00AF14C5" w:rsidRDefault="00AF14C5" w:rsidP="00AF14C5">
      <w:pPr>
        <w:spacing w:before="4" w:line="120" w:lineRule="exact"/>
        <w:ind w:left="360"/>
        <w:rPr>
          <w:sz w:val="12"/>
          <w:szCs w:val="12"/>
        </w:rPr>
      </w:pPr>
    </w:p>
    <w:p w14:paraId="22797FF2" w14:textId="77777777" w:rsidR="00AF14C5" w:rsidRDefault="00AF14C5" w:rsidP="00AF14C5">
      <w:pPr>
        <w:ind w:left="363"/>
        <w:rPr>
          <w:rFonts w:ascii="Arial" w:eastAsia="Arial" w:hAnsi="Arial" w:cs="Arial"/>
          <w:b/>
          <w:bCs/>
          <w:sz w:val="24"/>
          <w:szCs w:val="24"/>
        </w:rPr>
      </w:pPr>
      <w:r>
        <w:rPr>
          <w:rFonts w:ascii="Arial" w:eastAsia="Arial" w:hAnsi="Arial" w:cs="Arial"/>
          <w:b/>
          <w:bCs/>
          <w:sz w:val="24"/>
          <w:szCs w:val="24"/>
        </w:rPr>
        <w:t>KVL Consultants, Inc.</w:t>
      </w:r>
    </w:p>
    <w:p w14:paraId="2D75D7D3" w14:textId="77777777" w:rsidR="000E24E2" w:rsidRDefault="000E24E2" w:rsidP="001E19C1">
      <w:pPr>
        <w:spacing w:line="200" w:lineRule="exact"/>
        <w:rPr>
          <w:sz w:val="20"/>
          <w:szCs w:val="20"/>
        </w:rPr>
      </w:pPr>
    </w:p>
    <w:p w14:paraId="1CE589E7" w14:textId="77777777" w:rsidR="000E24E2" w:rsidRDefault="000E24E2" w:rsidP="001E19C1">
      <w:pPr>
        <w:spacing w:line="200" w:lineRule="exact"/>
        <w:rPr>
          <w:sz w:val="20"/>
          <w:szCs w:val="20"/>
        </w:rPr>
      </w:pPr>
    </w:p>
    <w:p w14:paraId="2CE82B00" w14:textId="77777777" w:rsidR="000E24E2" w:rsidRDefault="000E24E2" w:rsidP="001E19C1">
      <w:pPr>
        <w:spacing w:line="200" w:lineRule="exact"/>
        <w:rPr>
          <w:sz w:val="20"/>
          <w:szCs w:val="20"/>
        </w:rPr>
      </w:pPr>
    </w:p>
    <w:p w14:paraId="61C66ECC" w14:textId="77777777" w:rsidR="00BB441F" w:rsidRDefault="00BB441F" w:rsidP="001E19C1">
      <w:pPr>
        <w:spacing w:line="200" w:lineRule="exact"/>
        <w:rPr>
          <w:sz w:val="20"/>
          <w:szCs w:val="20"/>
        </w:rPr>
      </w:pPr>
    </w:p>
    <w:p w14:paraId="1495731C" w14:textId="77777777" w:rsidR="00BB441F" w:rsidRDefault="00BB441F" w:rsidP="001E19C1">
      <w:pPr>
        <w:spacing w:line="200" w:lineRule="exact"/>
        <w:rPr>
          <w:sz w:val="20"/>
          <w:szCs w:val="20"/>
        </w:rPr>
      </w:pPr>
    </w:p>
    <w:p w14:paraId="446DBB55" w14:textId="77777777" w:rsidR="00BB441F" w:rsidRDefault="00BB441F" w:rsidP="001E19C1">
      <w:pPr>
        <w:spacing w:line="200" w:lineRule="exact"/>
        <w:rPr>
          <w:sz w:val="20"/>
          <w:szCs w:val="20"/>
        </w:rPr>
      </w:pPr>
    </w:p>
    <w:p w14:paraId="40B894A1" w14:textId="77777777" w:rsidR="00BB441F" w:rsidRDefault="00BB441F" w:rsidP="001E19C1">
      <w:pPr>
        <w:spacing w:line="200" w:lineRule="exact"/>
        <w:rPr>
          <w:sz w:val="20"/>
          <w:szCs w:val="20"/>
        </w:rPr>
      </w:pPr>
    </w:p>
    <w:p w14:paraId="042ABBC9" w14:textId="77777777" w:rsidR="00BB441F" w:rsidRDefault="00BB441F" w:rsidP="001E19C1">
      <w:pPr>
        <w:spacing w:line="200" w:lineRule="exact"/>
        <w:rPr>
          <w:sz w:val="20"/>
          <w:szCs w:val="20"/>
        </w:rPr>
      </w:pPr>
    </w:p>
    <w:p w14:paraId="7672B295" w14:textId="77777777" w:rsidR="00BB441F" w:rsidRDefault="00BB441F" w:rsidP="001E19C1">
      <w:pPr>
        <w:spacing w:line="200" w:lineRule="exact"/>
        <w:rPr>
          <w:sz w:val="20"/>
          <w:szCs w:val="20"/>
        </w:rPr>
      </w:pPr>
    </w:p>
    <w:p w14:paraId="2939F08C" w14:textId="77777777" w:rsidR="00BB441F" w:rsidRDefault="00BB441F" w:rsidP="001E19C1">
      <w:pPr>
        <w:spacing w:line="200" w:lineRule="exact"/>
        <w:rPr>
          <w:sz w:val="20"/>
          <w:szCs w:val="20"/>
        </w:rPr>
      </w:pPr>
    </w:p>
    <w:p w14:paraId="2ECDEC6C" w14:textId="77777777" w:rsidR="00BB441F" w:rsidRDefault="00BB441F" w:rsidP="001E19C1">
      <w:pPr>
        <w:spacing w:line="200" w:lineRule="exact"/>
        <w:rPr>
          <w:sz w:val="20"/>
          <w:szCs w:val="20"/>
        </w:rPr>
      </w:pPr>
    </w:p>
    <w:p w14:paraId="2CF3C29A" w14:textId="77777777" w:rsidR="00BB441F" w:rsidRDefault="00BB441F" w:rsidP="001E19C1">
      <w:pPr>
        <w:spacing w:line="200" w:lineRule="exact"/>
        <w:rPr>
          <w:sz w:val="20"/>
          <w:szCs w:val="20"/>
        </w:rPr>
      </w:pPr>
    </w:p>
    <w:p w14:paraId="0FFDCA22" w14:textId="77777777" w:rsidR="00BB441F" w:rsidRDefault="00BB441F" w:rsidP="001E19C1">
      <w:pPr>
        <w:rPr>
          <w:rFonts w:ascii="Arial" w:eastAsia="Arial" w:hAnsi="Arial" w:cs="Arial"/>
          <w:sz w:val="24"/>
          <w:szCs w:val="24"/>
        </w:rPr>
        <w:sectPr w:rsidR="00BB441F" w:rsidSect="00BB441F">
          <w:type w:val="continuous"/>
          <w:pgSz w:w="12240" w:h="15840"/>
          <w:pgMar w:top="1440" w:right="1296" w:bottom="1008" w:left="1728" w:header="720" w:footer="1073" w:gutter="0"/>
          <w:pgNumType w:fmt="lowerRoman" w:start="1"/>
          <w:cols w:space="720"/>
        </w:sectPr>
      </w:pPr>
    </w:p>
    <w:p w14:paraId="16402E6E" w14:textId="77777777" w:rsidR="00BB441F" w:rsidRPr="001E19C1" w:rsidRDefault="00BB441F" w:rsidP="001E19C1">
      <w:pPr>
        <w:rPr>
          <w:rFonts w:ascii="Arial" w:eastAsia="Arial" w:hAnsi="Arial" w:cs="Arial"/>
          <w:sz w:val="24"/>
          <w:szCs w:val="24"/>
        </w:rPr>
      </w:pPr>
    </w:p>
    <w:p w14:paraId="3741EEA7" w14:textId="77777777" w:rsidR="001E19C1" w:rsidRPr="000E24E2" w:rsidRDefault="00D957C8" w:rsidP="000E24E2">
      <w:pPr>
        <w:jc w:val="center"/>
        <w:rPr>
          <w:b/>
          <w:bCs/>
          <w:smallCaps/>
          <w:spacing w:val="5"/>
          <w:sz w:val="30"/>
          <w:szCs w:val="30"/>
        </w:rPr>
      </w:pPr>
      <w:r>
        <w:rPr>
          <w:b/>
          <w:bCs/>
          <w:smallCaps/>
          <w:spacing w:val="5"/>
          <w:sz w:val="30"/>
          <w:szCs w:val="30"/>
        </w:rPr>
        <w:t>Launchable Riprap Design Analysis</w:t>
      </w:r>
    </w:p>
    <w:p w14:paraId="776D5B73" w14:textId="77777777" w:rsidR="001E19C1" w:rsidRPr="000E24E2" w:rsidRDefault="001E19C1" w:rsidP="00D957C8">
      <w:pPr>
        <w:spacing w:before="120" w:after="120"/>
        <w:jc w:val="center"/>
        <w:rPr>
          <w:b/>
          <w:bCs/>
          <w:smallCaps/>
          <w:spacing w:val="5"/>
          <w:sz w:val="30"/>
          <w:szCs w:val="30"/>
        </w:rPr>
      </w:pPr>
      <w:r w:rsidRPr="000E24E2">
        <w:rPr>
          <w:b/>
          <w:bCs/>
          <w:smallCaps/>
          <w:spacing w:val="5"/>
          <w:sz w:val="30"/>
          <w:szCs w:val="30"/>
        </w:rPr>
        <w:t>Table of Contents</w:t>
      </w:r>
    </w:p>
    <w:p w14:paraId="395A425D" w14:textId="77777777" w:rsidR="001E19C1" w:rsidRDefault="001E19C1" w:rsidP="00D957C8">
      <w:pPr>
        <w:tabs>
          <w:tab w:val="left" w:pos="720"/>
          <w:tab w:val="right" w:pos="9090"/>
        </w:tabs>
        <w:jc w:val="both"/>
        <w:rPr>
          <w:b/>
          <w:bCs/>
          <w:smallCaps/>
          <w:spacing w:val="5"/>
          <w:sz w:val="30"/>
          <w:szCs w:val="30"/>
        </w:rPr>
      </w:pPr>
      <w:r w:rsidRPr="000E24E2">
        <w:rPr>
          <w:b/>
          <w:bCs/>
          <w:smallCaps/>
          <w:spacing w:val="5"/>
          <w:sz w:val="30"/>
          <w:szCs w:val="30"/>
        </w:rPr>
        <w:t>No.</w:t>
      </w:r>
      <w:r w:rsidRPr="000E24E2">
        <w:rPr>
          <w:b/>
          <w:bCs/>
          <w:smallCaps/>
          <w:spacing w:val="5"/>
          <w:sz w:val="30"/>
          <w:szCs w:val="30"/>
        </w:rPr>
        <w:tab/>
        <w:t>Section</w:t>
      </w:r>
      <w:r w:rsidRPr="000E24E2">
        <w:rPr>
          <w:b/>
          <w:bCs/>
          <w:smallCaps/>
          <w:spacing w:val="5"/>
          <w:sz w:val="30"/>
          <w:szCs w:val="30"/>
        </w:rPr>
        <w:tab/>
        <w:t>Page</w:t>
      </w:r>
    </w:p>
    <w:p w14:paraId="56B0BFBA" w14:textId="77777777" w:rsidR="00D957C8" w:rsidRPr="000E24E2" w:rsidRDefault="00D957C8" w:rsidP="00D957C8">
      <w:pPr>
        <w:jc w:val="both"/>
        <w:rPr>
          <w:b/>
          <w:bCs/>
          <w:smallCaps/>
          <w:spacing w:val="5"/>
          <w:sz w:val="30"/>
          <w:szCs w:val="30"/>
        </w:rPr>
      </w:pPr>
      <w:r w:rsidRPr="000E24E2">
        <w:rPr>
          <w:b/>
          <w:bCs/>
          <w:smallCaps/>
          <w:noProof/>
          <w:spacing w:val="5"/>
          <w:sz w:val="30"/>
          <w:szCs w:val="30"/>
        </w:rPr>
        <mc:AlternateContent>
          <mc:Choice Requires="wpg">
            <w:drawing>
              <wp:anchor distT="0" distB="0" distL="114300" distR="114300" simplePos="0" relativeHeight="251667968" behindDoc="1" locked="0" layoutInCell="1" allowOverlap="1" wp14:anchorId="70E902EA" wp14:editId="3621C91D">
                <wp:simplePos x="0" y="0"/>
                <wp:positionH relativeFrom="page">
                  <wp:posOffset>1123720</wp:posOffset>
                </wp:positionH>
                <wp:positionV relativeFrom="paragraph">
                  <wp:posOffset>142263</wp:posOffset>
                </wp:positionV>
                <wp:extent cx="5960126" cy="110169"/>
                <wp:effectExtent l="0" t="0" r="21590" b="0"/>
                <wp:wrapNone/>
                <wp:docPr id="33"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0126" cy="110169"/>
                          <a:chOff x="1986" y="633"/>
                          <a:chExt cx="9564" cy="2"/>
                        </a:xfrm>
                      </wpg:grpSpPr>
                      <wps:wsp>
                        <wps:cNvPr id="34" name="Freeform 126"/>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5FAD00" id="Group 125" o:spid="_x0000_s1026" style="position:absolute;margin-left:88.5pt;margin-top:11.2pt;width:469.3pt;height:8.65pt;z-index:-251648512;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">
                <v:shape id="Freeform 126"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95OMMA&#10;AADbAAAADwAAAGRycy9kb3ducmV2LnhtbESPT4vCMBTE7wt+h/AEb2vqKovWRpEFsXpY8A94fTTP&#10;trR5KU209dsbYWGPw8z8hknWvanFg1pXWlYwGUcgiDOrS84VXM7bzzkI55E11pZJwZMcrFeDjwRj&#10;bTs+0uPkcxEg7GJUUHjfxFK6rCCDbmwb4uDdbGvQB9nmUrfYBbip5VcUfUuDJYeFAhv6KSirTnej&#10;4D6tDos5ztJz57a7fXr47a4RKTUa9pslCE+9/w//tVOtYDqD95fwA+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95OMMAAADbAAAADwAAAAAAAAAAAAAAAACYAgAAZHJzL2Rv&#10;d25yZXYueG1sUEsFBgAAAAAEAAQA9QAAAIgDAAAAAA==&#10;" path="m,l9564,e" filled="f" strokeweight="1.56pt">
                  <v:path arrowok="t" o:connecttype="custom" o:connectlocs="0,0;9564,0" o:connectangles="0,0"/>
                </v:shape>
                <w10:wrap anchorx="page"/>
              </v:group>
            </w:pict>
          </mc:Fallback>
        </mc:AlternateContent>
      </w:r>
    </w:p>
    <w:p w14:paraId="55B82985" w14:textId="77777777" w:rsidR="001E19C1" w:rsidRPr="000E24E2" w:rsidRDefault="001E19C1" w:rsidP="00D957C8">
      <w:pPr>
        <w:jc w:val="both"/>
        <w:rPr>
          <w:b/>
          <w:bCs/>
          <w:smallCaps/>
          <w:spacing w:val="5"/>
          <w:sz w:val="30"/>
          <w:szCs w:val="30"/>
        </w:rPr>
      </w:pPr>
    </w:p>
    <w:sdt>
      <w:sdtPr>
        <w:rPr>
          <w:rFonts w:asciiTheme="minorHAnsi" w:eastAsiaTheme="minorHAnsi" w:hAnsiTheme="minorHAnsi"/>
          <w:bCs/>
          <w:smallCaps/>
          <w:spacing w:val="5"/>
          <w:sz w:val="30"/>
          <w:szCs w:val="30"/>
        </w:rPr>
        <w:id w:val="-592703439"/>
        <w:docPartObj>
          <w:docPartGallery w:val="Table of Contents"/>
          <w:docPartUnique/>
        </w:docPartObj>
      </w:sdtPr>
      <w:sdtEndPr>
        <w:rPr>
          <w:b/>
        </w:rPr>
      </w:sdtEndPr>
      <w:sdtContent>
        <w:p w14:paraId="56FD3BE6" w14:textId="5DBD86FA" w:rsidR="00DB6C6C" w:rsidRDefault="001E19C1">
          <w:pPr>
            <w:pStyle w:val="TOC1"/>
            <w:tabs>
              <w:tab w:val="right" w:pos="9206"/>
            </w:tabs>
            <w:rPr>
              <w:rFonts w:asciiTheme="minorHAnsi" w:eastAsiaTheme="minorEastAsia" w:hAnsiTheme="minorHAnsi"/>
              <w:noProof/>
              <w:kern w:val="2"/>
              <w:sz w:val="22"/>
              <w:szCs w:val="22"/>
              <w14:ligatures w14:val="standardContextual"/>
            </w:rPr>
          </w:pPr>
          <w:r w:rsidRPr="00A7772A">
            <w:rPr>
              <w:rFonts w:ascii="Arial" w:eastAsiaTheme="minorHAnsi" w:hAnsi="Arial" w:cs="Arial"/>
              <w:bCs/>
              <w:smallCaps/>
              <w:spacing w:val="5"/>
              <w:sz w:val="30"/>
              <w:szCs w:val="30"/>
            </w:rPr>
            <w:fldChar w:fldCharType="begin"/>
          </w:r>
          <w:r w:rsidRPr="00A7772A">
            <w:rPr>
              <w:rFonts w:ascii="Arial" w:eastAsiaTheme="minorHAnsi" w:hAnsi="Arial" w:cs="Arial"/>
              <w:bCs/>
              <w:smallCaps/>
              <w:spacing w:val="5"/>
              <w:sz w:val="30"/>
              <w:szCs w:val="30"/>
            </w:rPr>
            <w:instrText xml:space="preserve"> TOC \o "1-3" \h \z \u </w:instrText>
          </w:r>
          <w:r w:rsidRPr="00A7772A">
            <w:rPr>
              <w:rFonts w:ascii="Arial" w:eastAsiaTheme="minorHAnsi" w:hAnsi="Arial" w:cs="Arial"/>
              <w:bCs/>
              <w:smallCaps/>
              <w:spacing w:val="5"/>
              <w:sz w:val="30"/>
              <w:szCs w:val="30"/>
            </w:rPr>
            <w:fldChar w:fldCharType="separate"/>
          </w:r>
          <w:hyperlink w:anchor="_Toc166585334" w:history="1">
            <w:r w:rsidR="00DB6C6C" w:rsidRPr="0079460E">
              <w:rPr>
                <w:rStyle w:val="Hyperlink"/>
                <w:rFonts w:ascii="Roboto" w:hAnsi="Roboto"/>
                <w:b/>
                <w:bCs/>
                <w:smallCaps/>
                <w:noProof/>
                <w:spacing w:val="5"/>
              </w:rPr>
              <w:t>Tutorial # 15</w:t>
            </w:r>
            <w:r w:rsidR="00DB6C6C">
              <w:rPr>
                <w:noProof/>
                <w:webHidden/>
              </w:rPr>
              <w:tab/>
            </w:r>
            <w:r w:rsidR="00DB6C6C">
              <w:rPr>
                <w:noProof/>
                <w:webHidden/>
              </w:rPr>
              <w:fldChar w:fldCharType="begin"/>
            </w:r>
            <w:r w:rsidR="00DB6C6C">
              <w:rPr>
                <w:noProof/>
                <w:webHidden/>
              </w:rPr>
              <w:instrText xml:space="preserve"> PAGEREF _Toc166585334 \h </w:instrText>
            </w:r>
            <w:r w:rsidR="00DB6C6C">
              <w:rPr>
                <w:noProof/>
                <w:webHidden/>
              </w:rPr>
            </w:r>
            <w:r w:rsidR="00DB6C6C">
              <w:rPr>
                <w:noProof/>
                <w:webHidden/>
              </w:rPr>
              <w:fldChar w:fldCharType="separate"/>
            </w:r>
            <w:r w:rsidR="00DB6C6C">
              <w:rPr>
                <w:noProof/>
                <w:webHidden/>
              </w:rPr>
              <w:t>i</w:t>
            </w:r>
            <w:r w:rsidR="00DB6C6C">
              <w:rPr>
                <w:noProof/>
                <w:webHidden/>
              </w:rPr>
              <w:fldChar w:fldCharType="end"/>
            </w:r>
          </w:hyperlink>
        </w:p>
        <w:p w14:paraId="4BEFD646" w14:textId="5EF47687" w:rsidR="00DB6C6C" w:rsidRDefault="00DB6C6C">
          <w:pPr>
            <w:pStyle w:val="TOC1"/>
            <w:tabs>
              <w:tab w:val="right" w:pos="9206"/>
            </w:tabs>
            <w:rPr>
              <w:rFonts w:asciiTheme="minorHAnsi" w:eastAsiaTheme="minorEastAsia" w:hAnsiTheme="minorHAnsi"/>
              <w:noProof/>
              <w:kern w:val="2"/>
              <w:sz w:val="22"/>
              <w:szCs w:val="22"/>
              <w14:ligatures w14:val="standardContextual"/>
            </w:rPr>
          </w:pPr>
          <w:hyperlink w:anchor="_Toc166585335" w:history="1">
            <w:r w:rsidRPr="0079460E">
              <w:rPr>
                <w:rStyle w:val="Hyperlink"/>
                <w:rFonts w:ascii="Roboto" w:hAnsi="Roboto"/>
                <w:b/>
                <w:bCs/>
                <w:smallCaps/>
                <w:noProof/>
                <w:spacing w:val="5"/>
              </w:rPr>
              <w:t>Launchable Riprap Design Analysis</w:t>
            </w:r>
            <w:r>
              <w:rPr>
                <w:noProof/>
                <w:webHidden/>
              </w:rPr>
              <w:tab/>
            </w:r>
            <w:r>
              <w:rPr>
                <w:noProof/>
                <w:webHidden/>
              </w:rPr>
              <w:fldChar w:fldCharType="begin"/>
            </w:r>
            <w:r>
              <w:rPr>
                <w:noProof/>
                <w:webHidden/>
              </w:rPr>
              <w:instrText xml:space="preserve"> PAGEREF _Toc166585335 \h </w:instrText>
            </w:r>
            <w:r>
              <w:rPr>
                <w:noProof/>
                <w:webHidden/>
              </w:rPr>
            </w:r>
            <w:r>
              <w:rPr>
                <w:noProof/>
                <w:webHidden/>
              </w:rPr>
              <w:fldChar w:fldCharType="separate"/>
            </w:r>
            <w:r>
              <w:rPr>
                <w:noProof/>
                <w:webHidden/>
              </w:rPr>
              <w:t>i</w:t>
            </w:r>
            <w:r>
              <w:rPr>
                <w:noProof/>
                <w:webHidden/>
              </w:rPr>
              <w:fldChar w:fldCharType="end"/>
            </w:r>
          </w:hyperlink>
        </w:p>
        <w:p w14:paraId="4AFC259A" w14:textId="36043AD5" w:rsidR="00DB6C6C" w:rsidRDefault="00DB6C6C">
          <w:pPr>
            <w:pStyle w:val="TOC1"/>
            <w:tabs>
              <w:tab w:val="left" w:pos="1033"/>
              <w:tab w:val="right" w:pos="9206"/>
            </w:tabs>
            <w:rPr>
              <w:rFonts w:asciiTheme="minorHAnsi" w:eastAsiaTheme="minorEastAsia" w:hAnsiTheme="minorHAnsi"/>
              <w:noProof/>
              <w:kern w:val="2"/>
              <w:sz w:val="22"/>
              <w:szCs w:val="22"/>
              <w14:ligatures w14:val="standardContextual"/>
            </w:rPr>
          </w:pPr>
          <w:hyperlink w:anchor="_Toc166585336" w:history="1">
            <w:r w:rsidRPr="0079460E">
              <w:rPr>
                <w:rStyle w:val="Hyperlink"/>
                <w:b/>
                <w:bCs/>
                <w:smallCaps/>
                <w:noProof/>
                <w:spacing w:val="5"/>
              </w:rPr>
              <w:t>1.0</w:t>
            </w:r>
            <w:r>
              <w:rPr>
                <w:rFonts w:asciiTheme="minorHAnsi" w:eastAsiaTheme="minorEastAsia" w:hAnsiTheme="minorHAnsi"/>
                <w:noProof/>
                <w:kern w:val="2"/>
                <w:sz w:val="22"/>
                <w:szCs w:val="22"/>
                <w14:ligatures w14:val="standardContextual"/>
              </w:rPr>
              <w:tab/>
            </w:r>
            <w:r w:rsidRPr="0079460E">
              <w:rPr>
                <w:rStyle w:val="Hyperlink"/>
                <w:b/>
                <w:bCs/>
                <w:smallCaps/>
                <w:noProof/>
                <w:spacing w:val="5"/>
              </w:rPr>
              <w:t>Introduction</w:t>
            </w:r>
            <w:r>
              <w:rPr>
                <w:noProof/>
                <w:webHidden/>
              </w:rPr>
              <w:tab/>
            </w:r>
            <w:r>
              <w:rPr>
                <w:noProof/>
                <w:webHidden/>
              </w:rPr>
              <w:fldChar w:fldCharType="begin"/>
            </w:r>
            <w:r>
              <w:rPr>
                <w:noProof/>
                <w:webHidden/>
              </w:rPr>
              <w:instrText xml:space="preserve"> PAGEREF _Toc166585336 \h </w:instrText>
            </w:r>
            <w:r>
              <w:rPr>
                <w:noProof/>
                <w:webHidden/>
              </w:rPr>
            </w:r>
            <w:r>
              <w:rPr>
                <w:noProof/>
                <w:webHidden/>
              </w:rPr>
              <w:fldChar w:fldCharType="separate"/>
            </w:r>
            <w:r>
              <w:rPr>
                <w:noProof/>
                <w:webHidden/>
              </w:rPr>
              <w:t>1</w:t>
            </w:r>
            <w:r>
              <w:rPr>
                <w:noProof/>
                <w:webHidden/>
              </w:rPr>
              <w:fldChar w:fldCharType="end"/>
            </w:r>
          </w:hyperlink>
        </w:p>
        <w:p w14:paraId="463B6D8C" w14:textId="6EFF772D" w:rsidR="00DB6C6C" w:rsidRDefault="00DB6C6C">
          <w:pPr>
            <w:pStyle w:val="TOC1"/>
            <w:tabs>
              <w:tab w:val="left" w:pos="1033"/>
              <w:tab w:val="right" w:pos="9206"/>
            </w:tabs>
            <w:rPr>
              <w:rFonts w:asciiTheme="minorHAnsi" w:eastAsiaTheme="minorEastAsia" w:hAnsiTheme="minorHAnsi"/>
              <w:noProof/>
              <w:kern w:val="2"/>
              <w:sz w:val="22"/>
              <w:szCs w:val="22"/>
              <w14:ligatures w14:val="standardContextual"/>
            </w:rPr>
          </w:pPr>
          <w:hyperlink w:anchor="_Toc166585337" w:history="1">
            <w:r w:rsidRPr="0079460E">
              <w:rPr>
                <w:rStyle w:val="Hyperlink"/>
                <w:rFonts w:eastAsiaTheme="majorEastAsia" w:cs="Arial"/>
                <w:b/>
                <w:bCs/>
                <w:smallCaps/>
                <w:noProof/>
                <w:spacing w:val="5"/>
              </w:rPr>
              <w:t>2.0</w:t>
            </w:r>
            <w:r>
              <w:rPr>
                <w:rFonts w:asciiTheme="minorHAnsi" w:eastAsiaTheme="minorEastAsia" w:hAnsiTheme="minorHAnsi"/>
                <w:noProof/>
                <w:kern w:val="2"/>
                <w:sz w:val="22"/>
                <w:szCs w:val="22"/>
                <w14:ligatures w14:val="standardContextual"/>
              </w:rPr>
              <w:tab/>
            </w:r>
            <w:r w:rsidRPr="0079460E">
              <w:rPr>
                <w:rStyle w:val="Hyperlink"/>
                <w:rFonts w:eastAsiaTheme="majorEastAsia" w:cs="Arial"/>
                <w:b/>
                <w:bCs/>
                <w:smallCaps/>
                <w:noProof/>
                <w:spacing w:val="5"/>
              </w:rPr>
              <w:t>Procedure</w:t>
            </w:r>
            <w:r>
              <w:rPr>
                <w:noProof/>
                <w:webHidden/>
              </w:rPr>
              <w:tab/>
            </w:r>
            <w:r>
              <w:rPr>
                <w:noProof/>
                <w:webHidden/>
              </w:rPr>
              <w:fldChar w:fldCharType="begin"/>
            </w:r>
            <w:r>
              <w:rPr>
                <w:noProof/>
                <w:webHidden/>
              </w:rPr>
              <w:instrText xml:space="preserve"> PAGEREF _Toc166585337 \h </w:instrText>
            </w:r>
            <w:r>
              <w:rPr>
                <w:noProof/>
                <w:webHidden/>
              </w:rPr>
            </w:r>
            <w:r>
              <w:rPr>
                <w:noProof/>
                <w:webHidden/>
              </w:rPr>
              <w:fldChar w:fldCharType="separate"/>
            </w:r>
            <w:r>
              <w:rPr>
                <w:noProof/>
                <w:webHidden/>
              </w:rPr>
              <w:t>1</w:t>
            </w:r>
            <w:r>
              <w:rPr>
                <w:noProof/>
                <w:webHidden/>
              </w:rPr>
              <w:fldChar w:fldCharType="end"/>
            </w:r>
          </w:hyperlink>
        </w:p>
        <w:p w14:paraId="70E65D36" w14:textId="3CA94700" w:rsidR="00DB6C6C" w:rsidRDefault="00DB6C6C">
          <w:pPr>
            <w:pStyle w:val="TOC2"/>
            <w:tabs>
              <w:tab w:val="left" w:pos="1320"/>
              <w:tab w:val="right" w:pos="9206"/>
            </w:tabs>
            <w:rPr>
              <w:rFonts w:asciiTheme="minorHAnsi" w:eastAsiaTheme="minorEastAsia" w:hAnsiTheme="minorHAnsi"/>
              <w:noProof/>
              <w:kern w:val="2"/>
              <w14:ligatures w14:val="standardContextual"/>
            </w:rPr>
          </w:pPr>
          <w:hyperlink w:anchor="_Toc166585338" w:history="1">
            <w:r w:rsidRPr="0079460E">
              <w:rPr>
                <w:rStyle w:val="Hyperlink"/>
                <w:smallCaps/>
                <w:noProof/>
                <w:spacing w:val="5"/>
              </w:rPr>
              <w:t xml:space="preserve">2.1 </w:t>
            </w:r>
            <w:r>
              <w:rPr>
                <w:rFonts w:asciiTheme="minorHAnsi" w:eastAsiaTheme="minorEastAsia" w:hAnsiTheme="minorHAnsi"/>
                <w:noProof/>
                <w:kern w:val="2"/>
                <w14:ligatures w14:val="standardContextual"/>
              </w:rPr>
              <w:tab/>
            </w:r>
            <w:r w:rsidRPr="0079460E">
              <w:rPr>
                <w:rStyle w:val="Hyperlink"/>
                <w:smallCaps/>
                <w:noProof/>
                <w:spacing w:val="5"/>
              </w:rPr>
              <w:t>Step 1 – Determine the Scour Depth</w:t>
            </w:r>
            <w:r>
              <w:rPr>
                <w:noProof/>
                <w:webHidden/>
              </w:rPr>
              <w:tab/>
            </w:r>
            <w:r>
              <w:rPr>
                <w:noProof/>
                <w:webHidden/>
              </w:rPr>
              <w:fldChar w:fldCharType="begin"/>
            </w:r>
            <w:r>
              <w:rPr>
                <w:noProof/>
                <w:webHidden/>
              </w:rPr>
              <w:instrText xml:space="preserve"> PAGEREF _Toc166585338 \h </w:instrText>
            </w:r>
            <w:r>
              <w:rPr>
                <w:noProof/>
                <w:webHidden/>
              </w:rPr>
            </w:r>
            <w:r>
              <w:rPr>
                <w:noProof/>
                <w:webHidden/>
              </w:rPr>
              <w:fldChar w:fldCharType="separate"/>
            </w:r>
            <w:r>
              <w:rPr>
                <w:noProof/>
                <w:webHidden/>
              </w:rPr>
              <w:t>1</w:t>
            </w:r>
            <w:r>
              <w:rPr>
                <w:noProof/>
                <w:webHidden/>
              </w:rPr>
              <w:fldChar w:fldCharType="end"/>
            </w:r>
          </w:hyperlink>
        </w:p>
        <w:p w14:paraId="5092DA26" w14:textId="08E10F77"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39" w:history="1">
            <w:r w:rsidRPr="0079460E">
              <w:rPr>
                <w:rStyle w:val="Hyperlink"/>
                <w:smallCaps/>
                <w:noProof/>
                <w:spacing w:val="5"/>
              </w:rPr>
              <w:t>2.2</w:t>
            </w:r>
            <w:r>
              <w:rPr>
                <w:rFonts w:asciiTheme="minorHAnsi" w:eastAsiaTheme="minorEastAsia" w:hAnsiTheme="minorHAnsi"/>
                <w:noProof/>
                <w:kern w:val="2"/>
                <w14:ligatures w14:val="standardContextual"/>
              </w:rPr>
              <w:tab/>
            </w:r>
            <w:r w:rsidRPr="0079460E">
              <w:rPr>
                <w:rStyle w:val="Hyperlink"/>
                <w:smallCaps/>
                <w:noProof/>
                <w:spacing w:val="5"/>
              </w:rPr>
              <w:t>Step 2 – Determine the Riprap Size</w:t>
            </w:r>
            <w:r>
              <w:rPr>
                <w:noProof/>
                <w:webHidden/>
              </w:rPr>
              <w:tab/>
            </w:r>
            <w:r>
              <w:rPr>
                <w:noProof/>
                <w:webHidden/>
              </w:rPr>
              <w:fldChar w:fldCharType="begin"/>
            </w:r>
            <w:r>
              <w:rPr>
                <w:noProof/>
                <w:webHidden/>
              </w:rPr>
              <w:instrText xml:space="preserve"> PAGEREF _Toc166585339 \h </w:instrText>
            </w:r>
            <w:r>
              <w:rPr>
                <w:noProof/>
                <w:webHidden/>
              </w:rPr>
            </w:r>
            <w:r>
              <w:rPr>
                <w:noProof/>
                <w:webHidden/>
              </w:rPr>
              <w:fldChar w:fldCharType="separate"/>
            </w:r>
            <w:r>
              <w:rPr>
                <w:noProof/>
                <w:webHidden/>
              </w:rPr>
              <w:t>1</w:t>
            </w:r>
            <w:r>
              <w:rPr>
                <w:noProof/>
                <w:webHidden/>
              </w:rPr>
              <w:fldChar w:fldCharType="end"/>
            </w:r>
          </w:hyperlink>
        </w:p>
        <w:p w14:paraId="2CC7D59F" w14:textId="4FD13FD9"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0" w:history="1">
            <w:r w:rsidRPr="0079460E">
              <w:rPr>
                <w:rStyle w:val="Hyperlink"/>
                <w:smallCaps/>
                <w:noProof/>
                <w:spacing w:val="5"/>
              </w:rPr>
              <w:t>2.3</w:t>
            </w:r>
            <w:r>
              <w:rPr>
                <w:rFonts w:asciiTheme="minorHAnsi" w:eastAsiaTheme="minorEastAsia" w:hAnsiTheme="minorHAnsi"/>
                <w:noProof/>
                <w:kern w:val="2"/>
                <w14:ligatures w14:val="standardContextual"/>
              </w:rPr>
              <w:tab/>
            </w:r>
            <w:r w:rsidRPr="0079460E">
              <w:rPr>
                <w:rStyle w:val="Hyperlink"/>
                <w:smallCaps/>
                <w:noProof/>
                <w:spacing w:val="5"/>
              </w:rPr>
              <w:t>Step 3 – Determine the Thickness of Riprap</w:t>
            </w:r>
            <w:r>
              <w:rPr>
                <w:noProof/>
                <w:webHidden/>
              </w:rPr>
              <w:tab/>
            </w:r>
            <w:r>
              <w:rPr>
                <w:noProof/>
                <w:webHidden/>
              </w:rPr>
              <w:fldChar w:fldCharType="begin"/>
            </w:r>
            <w:r>
              <w:rPr>
                <w:noProof/>
                <w:webHidden/>
              </w:rPr>
              <w:instrText xml:space="preserve"> PAGEREF _Toc166585340 \h </w:instrText>
            </w:r>
            <w:r>
              <w:rPr>
                <w:noProof/>
                <w:webHidden/>
              </w:rPr>
            </w:r>
            <w:r>
              <w:rPr>
                <w:noProof/>
                <w:webHidden/>
              </w:rPr>
              <w:fldChar w:fldCharType="separate"/>
            </w:r>
            <w:r>
              <w:rPr>
                <w:noProof/>
                <w:webHidden/>
              </w:rPr>
              <w:t>1</w:t>
            </w:r>
            <w:r>
              <w:rPr>
                <w:noProof/>
                <w:webHidden/>
              </w:rPr>
              <w:fldChar w:fldCharType="end"/>
            </w:r>
          </w:hyperlink>
        </w:p>
        <w:p w14:paraId="095B0B3C" w14:textId="14FC302D"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1" w:history="1">
            <w:r w:rsidRPr="0079460E">
              <w:rPr>
                <w:rStyle w:val="Hyperlink"/>
                <w:smallCaps/>
                <w:noProof/>
                <w:spacing w:val="5"/>
              </w:rPr>
              <w:t>2.4</w:t>
            </w:r>
            <w:r>
              <w:rPr>
                <w:rFonts w:asciiTheme="minorHAnsi" w:eastAsiaTheme="minorEastAsia" w:hAnsiTheme="minorHAnsi"/>
                <w:noProof/>
                <w:kern w:val="2"/>
                <w14:ligatures w14:val="standardContextual"/>
              </w:rPr>
              <w:tab/>
            </w:r>
            <w:r w:rsidRPr="0079460E">
              <w:rPr>
                <w:rStyle w:val="Hyperlink"/>
                <w:smallCaps/>
                <w:noProof/>
                <w:spacing w:val="5"/>
              </w:rPr>
              <w:t>Step 4 – Determine the Toe-Protection Thickness</w:t>
            </w:r>
            <w:r>
              <w:rPr>
                <w:noProof/>
                <w:webHidden/>
              </w:rPr>
              <w:tab/>
            </w:r>
            <w:r>
              <w:rPr>
                <w:noProof/>
                <w:webHidden/>
              </w:rPr>
              <w:fldChar w:fldCharType="begin"/>
            </w:r>
            <w:r>
              <w:rPr>
                <w:noProof/>
                <w:webHidden/>
              </w:rPr>
              <w:instrText xml:space="preserve"> PAGEREF _Toc166585341 \h </w:instrText>
            </w:r>
            <w:r>
              <w:rPr>
                <w:noProof/>
                <w:webHidden/>
              </w:rPr>
            </w:r>
            <w:r>
              <w:rPr>
                <w:noProof/>
                <w:webHidden/>
              </w:rPr>
              <w:fldChar w:fldCharType="separate"/>
            </w:r>
            <w:r>
              <w:rPr>
                <w:noProof/>
                <w:webHidden/>
              </w:rPr>
              <w:t>1</w:t>
            </w:r>
            <w:r>
              <w:rPr>
                <w:noProof/>
                <w:webHidden/>
              </w:rPr>
              <w:fldChar w:fldCharType="end"/>
            </w:r>
          </w:hyperlink>
        </w:p>
        <w:p w14:paraId="04CAA171" w14:textId="065EF9C2"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2" w:history="1">
            <w:r w:rsidRPr="0079460E">
              <w:rPr>
                <w:rStyle w:val="Hyperlink"/>
                <w:smallCaps/>
                <w:noProof/>
                <w:spacing w:val="5"/>
              </w:rPr>
              <w:t>2.5</w:t>
            </w:r>
            <w:r>
              <w:rPr>
                <w:rFonts w:asciiTheme="minorHAnsi" w:eastAsiaTheme="minorEastAsia" w:hAnsiTheme="minorHAnsi"/>
                <w:noProof/>
                <w:kern w:val="2"/>
                <w14:ligatures w14:val="standardContextual"/>
              </w:rPr>
              <w:tab/>
            </w:r>
            <w:r w:rsidRPr="0079460E">
              <w:rPr>
                <w:rStyle w:val="Hyperlink"/>
                <w:smallCaps/>
                <w:noProof/>
                <w:spacing w:val="5"/>
              </w:rPr>
              <w:t>Step 5 – Determine the Vertical Launch Distance</w:t>
            </w:r>
            <w:r>
              <w:rPr>
                <w:noProof/>
                <w:webHidden/>
              </w:rPr>
              <w:tab/>
            </w:r>
            <w:r>
              <w:rPr>
                <w:noProof/>
                <w:webHidden/>
              </w:rPr>
              <w:fldChar w:fldCharType="begin"/>
            </w:r>
            <w:r>
              <w:rPr>
                <w:noProof/>
                <w:webHidden/>
              </w:rPr>
              <w:instrText xml:space="preserve"> PAGEREF _Toc166585342 \h </w:instrText>
            </w:r>
            <w:r>
              <w:rPr>
                <w:noProof/>
                <w:webHidden/>
              </w:rPr>
            </w:r>
            <w:r>
              <w:rPr>
                <w:noProof/>
                <w:webHidden/>
              </w:rPr>
              <w:fldChar w:fldCharType="separate"/>
            </w:r>
            <w:r>
              <w:rPr>
                <w:noProof/>
                <w:webHidden/>
              </w:rPr>
              <w:t>1</w:t>
            </w:r>
            <w:r>
              <w:rPr>
                <w:noProof/>
                <w:webHidden/>
              </w:rPr>
              <w:fldChar w:fldCharType="end"/>
            </w:r>
          </w:hyperlink>
        </w:p>
        <w:p w14:paraId="6CA018B5" w14:textId="53DC016C"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3" w:history="1">
            <w:r w:rsidRPr="0079460E">
              <w:rPr>
                <w:rStyle w:val="Hyperlink"/>
                <w:smallCaps/>
                <w:noProof/>
                <w:spacing w:val="5"/>
              </w:rPr>
              <w:t>2.6</w:t>
            </w:r>
            <w:r>
              <w:rPr>
                <w:rFonts w:asciiTheme="minorHAnsi" w:eastAsiaTheme="minorEastAsia" w:hAnsiTheme="minorHAnsi"/>
                <w:noProof/>
                <w:kern w:val="2"/>
                <w14:ligatures w14:val="standardContextual"/>
              </w:rPr>
              <w:tab/>
            </w:r>
            <w:r w:rsidRPr="0079460E">
              <w:rPr>
                <w:rStyle w:val="Hyperlink"/>
                <w:smallCaps/>
                <w:noProof/>
                <w:spacing w:val="5"/>
              </w:rPr>
              <w:t>Step 6 – Determine the Volume Increase Coefficient</w:t>
            </w:r>
            <w:r>
              <w:rPr>
                <w:noProof/>
                <w:webHidden/>
              </w:rPr>
              <w:tab/>
            </w:r>
            <w:r>
              <w:rPr>
                <w:noProof/>
                <w:webHidden/>
              </w:rPr>
              <w:fldChar w:fldCharType="begin"/>
            </w:r>
            <w:r>
              <w:rPr>
                <w:noProof/>
                <w:webHidden/>
              </w:rPr>
              <w:instrText xml:space="preserve"> PAGEREF _Toc166585343 \h </w:instrText>
            </w:r>
            <w:r>
              <w:rPr>
                <w:noProof/>
                <w:webHidden/>
              </w:rPr>
            </w:r>
            <w:r>
              <w:rPr>
                <w:noProof/>
                <w:webHidden/>
              </w:rPr>
              <w:fldChar w:fldCharType="separate"/>
            </w:r>
            <w:r>
              <w:rPr>
                <w:noProof/>
                <w:webHidden/>
              </w:rPr>
              <w:t>2</w:t>
            </w:r>
            <w:r>
              <w:rPr>
                <w:noProof/>
                <w:webHidden/>
              </w:rPr>
              <w:fldChar w:fldCharType="end"/>
            </w:r>
          </w:hyperlink>
        </w:p>
        <w:p w14:paraId="54E0BB7C" w14:textId="5935BE97" w:rsidR="00DB6C6C" w:rsidRDefault="00DB6C6C">
          <w:pPr>
            <w:pStyle w:val="TOC3"/>
            <w:tabs>
              <w:tab w:val="right" w:pos="9206"/>
            </w:tabs>
            <w:rPr>
              <w:rFonts w:asciiTheme="minorHAnsi" w:eastAsiaTheme="minorEastAsia" w:hAnsiTheme="minorHAnsi"/>
              <w:b w:val="0"/>
              <w:bCs w:val="0"/>
              <w:i w:val="0"/>
              <w:noProof/>
              <w:kern w:val="2"/>
              <w14:ligatures w14:val="standardContextual"/>
            </w:rPr>
          </w:pPr>
          <w:hyperlink w:anchor="_Toc166585344" w:history="1">
            <w:r>
              <w:rPr>
                <w:noProof/>
                <w:webHidden/>
              </w:rPr>
              <w:tab/>
            </w:r>
            <w:r>
              <w:rPr>
                <w:noProof/>
                <w:webHidden/>
              </w:rPr>
              <w:fldChar w:fldCharType="begin"/>
            </w:r>
            <w:r>
              <w:rPr>
                <w:noProof/>
                <w:webHidden/>
              </w:rPr>
              <w:instrText xml:space="preserve"> PAGEREF _Toc166585344 \h </w:instrText>
            </w:r>
            <w:r>
              <w:rPr>
                <w:noProof/>
                <w:webHidden/>
              </w:rPr>
            </w:r>
            <w:r>
              <w:rPr>
                <w:noProof/>
                <w:webHidden/>
              </w:rPr>
              <w:fldChar w:fldCharType="separate"/>
            </w:r>
            <w:r>
              <w:rPr>
                <w:noProof/>
                <w:webHidden/>
              </w:rPr>
              <w:t>2</w:t>
            </w:r>
            <w:r>
              <w:rPr>
                <w:noProof/>
                <w:webHidden/>
              </w:rPr>
              <w:fldChar w:fldCharType="end"/>
            </w:r>
          </w:hyperlink>
        </w:p>
        <w:p w14:paraId="4C8554E5" w14:textId="741302B9" w:rsidR="00DB6C6C" w:rsidRDefault="00DB6C6C">
          <w:pPr>
            <w:pStyle w:val="TOC2"/>
            <w:tabs>
              <w:tab w:val="left" w:pos="1320"/>
              <w:tab w:val="right" w:pos="9206"/>
            </w:tabs>
            <w:rPr>
              <w:rFonts w:asciiTheme="minorHAnsi" w:eastAsiaTheme="minorEastAsia" w:hAnsiTheme="minorHAnsi"/>
              <w:noProof/>
              <w:kern w:val="2"/>
              <w14:ligatures w14:val="standardContextual"/>
            </w:rPr>
          </w:pPr>
          <w:hyperlink w:anchor="_Toc166585345" w:history="1">
            <w:r w:rsidRPr="0079460E">
              <w:rPr>
                <w:rStyle w:val="Hyperlink"/>
                <w:smallCaps/>
                <w:noProof/>
                <w:spacing w:val="5"/>
              </w:rPr>
              <w:t xml:space="preserve">2.7 </w:t>
            </w:r>
            <w:r>
              <w:rPr>
                <w:rFonts w:asciiTheme="minorHAnsi" w:eastAsiaTheme="minorEastAsia" w:hAnsiTheme="minorHAnsi"/>
                <w:noProof/>
                <w:kern w:val="2"/>
                <w14:ligatures w14:val="standardContextual"/>
              </w:rPr>
              <w:tab/>
            </w:r>
            <w:r w:rsidRPr="0079460E">
              <w:rPr>
                <w:rStyle w:val="Hyperlink"/>
                <w:smallCaps/>
                <w:noProof/>
                <w:spacing w:val="5"/>
              </w:rPr>
              <w:t>Step 7 – Determine the Toe-Length</w:t>
            </w:r>
            <w:r>
              <w:rPr>
                <w:noProof/>
                <w:webHidden/>
              </w:rPr>
              <w:tab/>
            </w:r>
            <w:r>
              <w:rPr>
                <w:noProof/>
                <w:webHidden/>
              </w:rPr>
              <w:fldChar w:fldCharType="begin"/>
            </w:r>
            <w:r>
              <w:rPr>
                <w:noProof/>
                <w:webHidden/>
              </w:rPr>
              <w:instrText xml:space="preserve"> PAGEREF _Toc166585345 \h </w:instrText>
            </w:r>
            <w:r>
              <w:rPr>
                <w:noProof/>
                <w:webHidden/>
              </w:rPr>
            </w:r>
            <w:r>
              <w:rPr>
                <w:noProof/>
                <w:webHidden/>
              </w:rPr>
              <w:fldChar w:fldCharType="separate"/>
            </w:r>
            <w:r>
              <w:rPr>
                <w:noProof/>
                <w:webHidden/>
              </w:rPr>
              <w:t>3</w:t>
            </w:r>
            <w:r>
              <w:rPr>
                <w:noProof/>
                <w:webHidden/>
              </w:rPr>
              <w:fldChar w:fldCharType="end"/>
            </w:r>
          </w:hyperlink>
        </w:p>
        <w:p w14:paraId="3216AEA8" w14:textId="776AB15B"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6" w:history="1">
            <w:r w:rsidRPr="0079460E">
              <w:rPr>
                <w:rStyle w:val="Hyperlink"/>
                <w:smallCaps/>
                <w:noProof/>
                <w:spacing w:val="5"/>
              </w:rPr>
              <w:t>2.8</w:t>
            </w:r>
            <w:r>
              <w:rPr>
                <w:rFonts w:asciiTheme="minorHAnsi" w:eastAsiaTheme="minorEastAsia" w:hAnsiTheme="minorHAnsi"/>
                <w:noProof/>
                <w:kern w:val="2"/>
                <w14:ligatures w14:val="standardContextual"/>
              </w:rPr>
              <w:tab/>
            </w:r>
            <w:r w:rsidRPr="0079460E">
              <w:rPr>
                <w:rStyle w:val="Hyperlink"/>
                <w:smallCaps/>
                <w:noProof/>
                <w:spacing w:val="5"/>
              </w:rPr>
              <w:t>Step 8 – Summarize the Final Design Parameters</w:t>
            </w:r>
            <w:r>
              <w:rPr>
                <w:noProof/>
                <w:webHidden/>
              </w:rPr>
              <w:tab/>
            </w:r>
            <w:r>
              <w:rPr>
                <w:noProof/>
                <w:webHidden/>
              </w:rPr>
              <w:fldChar w:fldCharType="begin"/>
            </w:r>
            <w:r>
              <w:rPr>
                <w:noProof/>
                <w:webHidden/>
              </w:rPr>
              <w:instrText xml:space="preserve"> PAGEREF _Toc166585346 \h </w:instrText>
            </w:r>
            <w:r>
              <w:rPr>
                <w:noProof/>
                <w:webHidden/>
              </w:rPr>
            </w:r>
            <w:r>
              <w:rPr>
                <w:noProof/>
                <w:webHidden/>
              </w:rPr>
              <w:fldChar w:fldCharType="separate"/>
            </w:r>
            <w:r>
              <w:rPr>
                <w:noProof/>
                <w:webHidden/>
              </w:rPr>
              <w:t>3</w:t>
            </w:r>
            <w:r>
              <w:rPr>
                <w:noProof/>
                <w:webHidden/>
              </w:rPr>
              <w:fldChar w:fldCharType="end"/>
            </w:r>
          </w:hyperlink>
        </w:p>
        <w:p w14:paraId="2B37383A" w14:textId="3A146ECF" w:rsidR="00DB6C6C" w:rsidRDefault="00DB6C6C">
          <w:pPr>
            <w:pStyle w:val="TOC1"/>
            <w:tabs>
              <w:tab w:val="left" w:pos="1033"/>
              <w:tab w:val="right" w:pos="9206"/>
            </w:tabs>
            <w:rPr>
              <w:rFonts w:asciiTheme="minorHAnsi" w:eastAsiaTheme="minorEastAsia" w:hAnsiTheme="minorHAnsi"/>
              <w:noProof/>
              <w:kern w:val="2"/>
              <w:sz w:val="22"/>
              <w:szCs w:val="22"/>
              <w14:ligatures w14:val="standardContextual"/>
            </w:rPr>
          </w:pPr>
          <w:hyperlink w:anchor="_Toc166585347" w:history="1">
            <w:r w:rsidRPr="0079460E">
              <w:rPr>
                <w:rStyle w:val="Hyperlink"/>
                <w:rFonts w:eastAsiaTheme="majorEastAsia" w:cs="Arial"/>
                <w:b/>
                <w:bCs/>
                <w:smallCaps/>
                <w:noProof/>
                <w:spacing w:val="5"/>
              </w:rPr>
              <w:t>3.0</w:t>
            </w:r>
            <w:r>
              <w:rPr>
                <w:rFonts w:asciiTheme="minorHAnsi" w:eastAsiaTheme="minorEastAsia" w:hAnsiTheme="minorHAnsi"/>
                <w:noProof/>
                <w:kern w:val="2"/>
                <w:sz w:val="22"/>
                <w:szCs w:val="22"/>
                <w14:ligatures w14:val="standardContextual"/>
              </w:rPr>
              <w:tab/>
            </w:r>
            <w:r w:rsidRPr="0079460E">
              <w:rPr>
                <w:rStyle w:val="Hyperlink"/>
                <w:rFonts w:eastAsiaTheme="majorEastAsia" w:cs="Arial"/>
                <w:b/>
                <w:bCs/>
                <w:smallCaps/>
                <w:noProof/>
                <w:spacing w:val="5"/>
              </w:rPr>
              <w:t>Example Problem</w:t>
            </w:r>
            <w:r>
              <w:rPr>
                <w:noProof/>
                <w:webHidden/>
              </w:rPr>
              <w:tab/>
            </w:r>
            <w:r>
              <w:rPr>
                <w:noProof/>
                <w:webHidden/>
              </w:rPr>
              <w:fldChar w:fldCharType="begin"/>
            </w:r>
            <w:r>
              <w:rPr>
                <w:noProof/>
                <w:webHidden/>
              </w:rPr>
              <w:instrText xml:space="preserve"> PAGEREF _Toc166585347 \h </w:instrText>
            </w:r>
            <w:r>
              <w:rPr>
                <w:noProof/>
                <w:webHidden/>
              </w:rPr>
            </w:r>
            <w:r>
              <w:rPr>
                <w:noProof/>
                <w:webHidden/>
              </w:rPr>
              <w:fldChar w:fldCharType="separate"/>
            </w:r>
            <w:r>
              <w:rPr>
                <w:noProof/>
                <w:webHidden/>
              </w:rPr>
              <w:t>3</w:t>
            </w:r>
            <w:r>
              <w:rPr>
                <w:noProof/>
                <w:webHidden/>
              </w:rPr>
              <w:fldChar w:fldCharType="end"/>
            </w:r>
          </w:hyperlink>
        </w:p>
        <w:p w14:paraId="0074D0B5" w14:textId="63A52F0A"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8" w:history="1">
            <w:r w:rsidRPr="0079460E">
              <w:rPr>
                <w:rStyle w:val="Hyperlink"/>
                <w:smallCaps/>
                <w:noProof/>
                <w:spacing w:val="5"/>
              </w:rPr>
              <w:t>3.1</w:t>
            </w:r>
            <w:r>
              <w:rPr>
                <w:rFonts w:asciiTheme="minorHAnsi" w:eastAsiaTheme="minorEastAsia" w:hAnsiTheme="minorHAnsi"/>
                <w:noProof/>
                <w:kern w:val="2"/>
                <w14:ligatures w14:val="standardContextual"/>
              </w:rPr>
              <w:tab/>
            </w:r>
            <w:r w:rsidRPr="0079460E">
              <w:rPr>
                <w:rStyle w:val="Hyperlink"/>
                <w:smallCaps/>
                <w:noProof/>
                <w:spacing w:val="5"/>
              </w:rPr>
              <w:t>Problem Statement and Data</w:t>
            </w:r>
            <w:r>
              <w:rPr>
                <w:noProof/>
                <w:webHidden/>
              </w:rPr>
              <w:tab/>
            </w:r>
            <w:r>
              <w:rPr>
                <w:noProof/>
                <w:webHidden/>
              </w:rPr>
              <w:fldChar w:fldCharType="begin"/>
            </w:r>
            <w:r>
              <w:rPr>
                <w:noProof/>
                <w:webHidden/>
              </w:rPr>
              <w:instrText xml:space="preserve"> PAGEREF _Toc166585348 \h </w:instrText>
            </w:r>
            <w:r>
              <w:rPr>
                <w:noProof/>
                <w:webHidden/>
              </w:rPr>
            </w:r>
            <w:r>
              <w:rPr>
                <w:noProof/>
                <w:webHidden/>
              </w:rPr>
              <w:fldChar w:fldCharType="separate"/>
            </w:r>
            <w:r>
              <w:rPr>
                <w:noProof/>
                <w:webHidden/>
              </w:rPr>
              <w:t>3</w:t>
            </w:r>
            <w:r>
              <w:rPr>
                <w:noProof/>
                <w:webHidden/>
              </w:rPr>
              <w:fldChar w:fldCharType="end"/>
            </w:r>
          </w:hyperlink>
        </w:p>
        <w:p w14:paraId="1C7755BF" w14:textId="1945D86A" w:rsidR="00DB6C6C" w:rsidRDefault="00DB6C6C">
          <w:pPr>
            <w:pStyle w:val="TOC2"/>
            <w:tabs>
              <w:tab w:val="left" w:pos="1100"/>
              <w:tab w:val="right" w:pos="9206"/>
            </w:tabs>
            <w:rPr>
              <w:rFonts w:asciiTheme="minorHAnsi" w:eastAsiaTheme="minorEastAsia" w:hAnsiTheme="minorHAnsi"/>
              <w:noProof/>
              <w:kern w:val="2"/>
              <w14:ligatures w14:val="standardContextual"/>
            </w:rPr>
          </w:pPr>
          <w:hyperlink w:anchor="_Toc166585349" w:history="1">
            <w:r w:rsidRPr="0079460E">
              <w:rPr>
                <w:rStyle w:val="Hyperlink"/>
                <w:smallCaps/>
                <w:noProof/>
                <w:spacing w:val="5"/>
              </w:rPr>
              <w:t>3.2</w:t>
            </w:r>
            <w:r>
              <w:rPr>
                <w:rFonts w:asciiTheme="minorHAnsi" w:eastAsiaTheme="minorEastAsia" w:hAnsiTheme="minorHAnsi"/>
                <w:noProof/>
                <w:kern w:val="2"/>
                <w14:ligatures w14:val="standardContextual"/>
              </w:rPr>
              <w:tab/>
            </w:r>
            <w:r w:rsidRPr="0079460E">
              <w:rPr>
                <w:rStyle w:val="Hyperlink"/>
                <w:smallCaps/>
                <w:noProof/>
                <w:spacing w:val="5"/>
              </w:rPr>
              <w:t>Analysis Results</w:t>
            </w:r>
            <w:r>
              <w:rPr>
                <w:noProof/>
                <w:webHidden/>
              </w:rPr>
              <w:tab/>
            </w:r>
            <w:r>
              <w:rPr>
                <w:noProof/>
                <w:webHidden/>
              </w:rPr>
              <w:fldChar w:fldCharType="begin"/>
            </w:r>
            <w:r>
              <w:rPr>
                <w:noProof/>
                <w:webHidden/>
              </w:rPr>
              <w:instrText xml:space="preserve"> PAGEREF _Toc166585349 \h </w:instrText>
            </w:r>
            <w:r>
              <w:rPr>
                <w:noProof/>
                <w:webHidden/>
              </w:rPr>
            </w:r>
            <w:r>
              <w:rPr>
                <w:noProof/>
                <w:webHidden/>
              </w:rPr>
              <w:fldChar w:fldCharType="separate"/>
            </w:r>
            <w:r>
              <w:rPr>
                <w:noProof/>
                <w:webHidden/>
              </w:rPr>
              <w:t>4</w:t>
            </w:r>
            <w:r>
              <w:rPr>
                <w:noProof/>
                <w:webHidden/>
              </w:rPr>
              <w:fldChar w:fldCharType="end"/>
            </w:r>
          </w:hyperlink>
        </w:p>
        <w:p w14:paraId="0B809CD4" w14:textId="29213763" w:rsidR="001E19C1" w:rsidRPr="000E24E2" w:rsidRDefault="001E19C1" w:rsidP="00D957C8">
          <w:pPr>
            <w:tabs>
              <w:tab w:val="left" w:pos="720"/>
              <w:tab w:val="right" w:pos="9090"/>
            </w:tabs>
            <w:jc w:val="both"/>
            <w:rPr>
              <w:b/>
              <w:bCs/>
              <w:smallCaps/>
              <w:spacing w:val="5"/>
              <w:sz w:val="30"/>
              <w:szCs w:val="30"/>
            </w:rPr>
          </w:pPr>
          <w:r w:rsidRPr="00A7772A">
            <w:rPr>
              <w:rFonts w:ascii="Arial" w:hAnsi="Arial" w:cs="Arial"/>
              <w:bCs/>
              <w:smallCaps/>
              <w:spacing w:val="5"/>
              <w:sz w:val="30"/>
              <w:szCs w:val="30"/>
            </w:rPr>
            <w:fldChar w:fldCharType="end"/>
          </w:r>
        </w:p>
      </w:sdtContent>
    </w:sdt>
    <w:p w14:paraId="600D368C" w14:textId="77777777" w:rsidR="001E19C1" w:rsidRPr="000E24E2" w:rsidRDefault="00EB1DA8" w:rsidP="00D957C8">
      <w:pPr>
        <w:tabs>
          <w:tab w:val="left" w:pos="900"/>
          <w:tab w:val="right" w:pos="9090"/>
        </w:tabs>
        <w:jc w:val="both"/>
        <w:rPr>
          <w:b/>
          <w:bCs/>
          <w:smallCaps/>
          <w:spacing w:val="5"/>
          <w:sz w:val="30"/>
          <w:szCs w:val="30"/>
        </w:rPr>
        <w:sectPr w:rsidR="001E19C1" w:rsidRPr="000E24E2" w:rsidSect="00BB441F">
          <w:footerReference w:type="default" r:id="rId10"/>
          <w:pgSz w:w="12240" w:h="15840"/>
          <w:pgMar w:top="1440" w:right="1296" w:bottom="1008" w:left="1728" w:header="720" w:footer="720" w:gutter="0"/>
          <w:pgNumType w:fmt="lowerRoman" w:start="2"/>
          <w:cols w:space="720"/>
        </w:sectPr>
      </w:pPr>
      <w:r w:rsidRPr="000E24E2">
        <w:rPr>
          <w:b/>
          <w:bCs/>
          <w:smallCaps/>
          <w:noProof/>
          <w:spacing w:val="5"/>
          <w:sz w:val="30"/>
          <w:szCs w:val="30"/>
        </w:rPr>
        <mc:AlternateContent>
          <mc:Choice Requires="wpg">
            <w:drawing>
              <wp:anchor distT="0" distB="0" distL="114300" distR="114300" simplePos="0" relativeHeight="251668992" behindDoc="1" locked="0" layoutInCell="1" allowOverlap="1" wp14:anchorId="492D2BFC" wp14:editId="64FD4334">
                <wp:simplePos x="0" y="0"/>
                <wp:positionH relativeFrom="page">
                  <wp:posOffset>1111592</wp:posOffset>
                </wp:positionH>
                <wp:positionV relativeFrom="paragraph">
                  <wp:posOffset>635</wp:posOffset>
                </wp:positionV>
                <wp:extent cx="5767705" cy="45085"/>
                <wp:effectExtent l="0" t="0" r="23495" b="0"/>
                <wp:wrapNone/>
                <wp:docPr id="31"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67705" cy="45085"/>
                          <a:chOff x="1986" y="633"/>
                          <a:chExt cx="9564" cy="2"/>
                        </a:xfrm>
                      </wpg:grpSpPr>
                      <wps:wsp>
                        <wps:cNvPr id="32" name="Freeform 124"/>
                        <wps:cNvSpPr>
                          <a:spLocks/>
                        </wps:cNvSpPr>
                        <wps:spPr bwMode="auto">
                          <a:xfrm>
                            <a:off x="1986" y="633"/>
                            <a:ext cx="9564" cy="2"/>
                          </a:xfrm>
                          <a:custGeom>
                            <a:avLst/>
                            <a:gdLst>
                              <a:gd name="T0" fmla="+- 0 1986 1986"/>
                              <a:gd name="T1" fmla="*/ T0 w 9564"/>
                              <a:gd name="T2" fmla="+- 0 11550 1986"/>
                              <a:gd name="T3" fmla="*/ T2 w 9564"/>
                            </a:gdLst>
                            <a:ahLst/>
                            <a:cxnLst>
                              <a:cxn ang="0">
                                <a:pos x="T1" y="0"/>
                              </a:cxn>
                              <a:cxn ang="0">
                                <a:pos x="T3" y="0"/>
                              </a:cxn>
                            </a:cxnLst>
                            <a:rect l="0" t="0" r="r" b="b"/>
                            <a:pathLst>
                              <a:path w="9564">
                                <a:moveTo>
                                  <a:pt x="0" y="0"/>
                                </a:moveTo>
                                <a:lnTo>
                                  <a:pt x="9564" y="0"/>
                                </a:lnTo>
                              </a:path>
                            </a:pathLst>
                          </a:custGeom>
                          <a:noFill/>
                          <a:ln w="19812">
                            <a:solidFill>
                              <a:sysClr val="windowText" lastClr="000000">
                                <a:lumMod val="100000"/>
                                <a:lumOff val="0"/>
                              </a:sysClr>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FA9C0D" id="Group 123" o:spid="_x0000_s1026" style="position:absolute;margin-left:87.55pt;margin-top:.05pt;width:454.15pt;height:3.55pt;z-index:-251647488;mso-position-horizontal-relative:page" coordorigin="1986,633" coordsize="956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">
                <v:shape id="Freeform 124" o:spid="_x0000_s1027" style="position:absolute;left:1986;top:633;width:9564;height:2;visibility:visible;mso-wrap-style:square;v-text-anchor:top" coordsize="956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pE18QA&#10;AADbAAAADwAAAGRycy9kb3ducmV2LnhtbESPS4vCQBCE7wv+h6EFb+vEB+JmM4osyEYPgg/Ya5Pp&#10;TUIyPSEzmvjvHUHwWFTVV1Sy7k0tbtS60rKCyTgCQZxZXXKu4HLefi5BOI+ssbZMCu7kYL0afCQY&#10;a9vxkW4nn4sAYRejgsL7JpbSZQUZdGPbEAfv37YGfZBtLnWLXYCbWk6jaCENlhwWCmzop6CsOl2N&#10;guus2n8tcZ6eO7f93aX7Q/cXkVKjYb/5BuGp9+/wq51qBbMpPL+EHyB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3qRNfEAAAA2wAAAA8AAAAAAAAAAAAAAAAAmAIAAGRycy9k&#10;b3ducmV2LnhtbFBLBQYAAAAABAAEAPUAAACJAwAAAAA=&#10;" path="m,l9564,e" filled="f" strokeweight="1.56pt">
                  <v:path arrowok="t" o:connecttype="custom" o:connectlocs="0,0;9564,0" o:connectangles="0,0"/>
                </v:shape>
                <w10:wrap anchorx="page"/>
              </v:group>
            </w:pict>
          </mc:Fallback>
        </mc:AlternateContent>
      </w:r>
    </w:p>
    <w:bookmarkEnd w:id="0"/>
    <w:p w14:paraId="75F28846" w14:textId="77777777" w:rsidR="00BB441F" w:rsidRPr="00BB441F" w:rsidRDefault="00BB441F" w:rsidP="00BB441F">
      <w:pPr>
        <w:widowControl/>
        <w:tabs>
          <w:tab w:val="left" w:pos="1800"/>
        </w:tabs>
        <w:spacing w:before="240" w:line="276" w:lineRule="auto"/>
        <w:ind w:left="1080"/>
        <w:jc w:val="center"/>
        <w:outlineLvl w:val="3"/>
        <w:rPr>
          <w:rFonts w:ascii="Calibri" w:eastAsia="SimSun" w:hAnsi="Calibri" w:cs="Times New Roman"/>
          <w:b/>
          <w:bCs/>
          <w:smallCaps/>
          <w:spacing w:val="5"/>
          <w:sz w:val="36"/>
          <w:szCs w:val="36"/>
          <w:lang w:eastAsia="zh-CN"/>
        </w:rPr>
      </w:pPr>
      <w:r>
        <w:rPr>
          <w:rFonts w:ascii="Calibri" w:eastAsia="SimSun" w:hAnsi="Calibri" w:cs="Times New Roman"/>
          <w:b/>
          <w:bCs/>
          <w:smallCaps/>
          <w:spacing w:val="5"/>
          <w:sz w:val="36"/>
          <w:szCs w:val="36"/>
          <w:lang w:eastAsia="zh-CN"/>
        </w:rPr>
        <w:t>Launchable Riprap Design Analysis</w:t>
      </w:r>
    </w:p>
    <w:p w14:paraId="7462E973" w14:textId="7063FBEE" w:rsidR="00BB441F" w:rsidRDefault="00BB441F" w:rsidP="00BB441F">
      <w:pPr>
        <w:jc w:val="center"/>
        <w:rPr>
          <w:b/>
          <w:bCs/>
          <w:smallCaps/>
          <w:spacing w:val="5"/>
          <w:sz w:val="28"/>
          <w:szCs w:val="28"/>
          <w:u w:val="single"/>
        </w:rPr>
      </w:pPr>
      <w:r w:rsidRPr="00BB441F">
        <w:rPr>
          <w:b/>
          <w:bCs/>
          <w:smallCaps/>
          <w:spacing w:val="5"/>
          <w:sz w:val="28"/>
          <w:szCs w:val="28"/>
          <w:u w:val="single"/>
        </w:rPr>
        <w:t xml:space="preserve">Date Updated: </w:t>
      </w:r>
      <w:r w:rsidR="00AF14C5">
        <w:rPr>
          <w:b/>
          <w:bCs/>
          <w:smallCaps/>
          <w:spacing w:val="5"/>
          <w:sz w:val="28"/>
          <w:szCs w:val="28"/>
          <w:u w:val="single"/>
        </w:rPr>
        <w:t>May 7, 2024</w:t>
      </w:r>
    </w:p>
    <w:p w14:paraId="11A2E315" w14:textId="77777777" w:rsidR="00FE45E2" w:rsidRPr="00BB441F" w:rsidRDefault="004A3B69" w:rsidP="00BB441F">
      <w:pPr>
        <w:jc w:val="center"/>
        <w:rPr>
          <w:b/>
          <w:bCs/>
          <w:smallCaps/>
          <w:spacing w:val="5"/>
          <w:sz w:val="28"/>
          <w:szCs w:val="28"/>
          <w:u w:val="single"/>
        </w:rPr>
      </w:pPr>
      <w:r>
        <w:rPr>
          <w:b/>
          <w:bCs/>
          <w:smallCaps/>
          <w:spacing w:val="5"/>
          <w:sz w:val="28"/>
          <w:szCs w:val="28"/>
          <w:u w:val="single"/>
        </w:rPr>
        <w:t>Tutorial T</w:t>
      </w:r>
      <w:r w:rsidR="00FE45E2">
        <w:rPr>
          <w:b/>
          <w:bCs/>
          <w:smallCaps/>
          <w:spacing w:val="5"/>
          <w:sz w:val="28"/>
          <w:szCs w:val="28"/>
          <w:u w:val="single"/>
        </w:rPr>
        <w:t xml:space="preserve">ime: </w:t>
      </w:r>
      <w:r>
        <w:rPr>
          <w:b/>
          <w:bCs/>
          <w:smallCaps/>
          <w:spacing w:val="5"/>
          <w:sz w:val="28"/>
          <w:szCs w:val="28"/>
          <w:u w:val="single"/>
        </w:rPr>
        <w:t>15</w:t>
      </w:r>
      <w:r w:rsidR="00FE45E2">
        <w:rPr>
          <w:b/>
          <w:bCs/>
          <w:smallCaps/>
          <w:spacing w:val="5"/>
          <w:sz w:val="28"/>
          <w:szCs w:val="28"/>
          <w:u w:val="single"/>
        </w:rPr>
        <w:t xml:space="preserve"> minutes</w:t>
      </w:r>
    </w:p>
    <w:p w14:paraId="30EE4B4F" w14:textId="77777777" w:rsidR="00C4542F" w:rsidRPr="00C4542F" w:rsidRDefault="00C4542F" w:rsidP="00C4542F">
      <w:pPr>
        <w:spacing w:line="200" w:lineRule="exact"/>
        <w:rPr>
          <w:sz w:val="20"/>
          <w:szCs w:val="20"/>
        </w:rPr>
      </w:pPr>
    </w:p>
    <w:p w14:paraId="40CBF5C2" w14:textId="77777777" w:rsidR="009A2609" w:rsidRPr="002D1E2D" w:rsidRDefault="009A2609" w:rsidP="002D1E2D">
      <w:pPr>
        <w:pStyle w:val="CCCHeading1"/>
        <w:rPr>
          <w:rStyle w:val="BookTitle"/>
        </w:rPr>
      </w:pPr>
      <w:bookmarkStart w:id="9" w:name="_Toc406506323"/>
      <w:bookmarkStart w:id="10" w:name="_Toc166585336"/>
      <w:r w:rsidRPr="002D1E2D">
        <w:rPr>
          <w:rStyle w:val="BookTitle"/>
        </w:rPr>
        <w:t>1.0</w:t>
      </w:r>
      <w:r w:rsidRPr="002D1E2D">
        <w:rPr>
          <w:rStyle w:val="BookTitle"/>
        </w:rPr>
        <w:tab/>
        <w:t>Introduction</w:t>
      </w:r>
      <w:bookmarkEnd w:id="10"/>
    </w:p>
    <w:p w14:paraId="6B9FE811" w14:textId="77777777" w:rsidR="00C4542F" w:rsidRPr="006571D3" w:rsidRDefault="00C4542F" w:rsidP="006571D3">
      <w:pPr>
        <w:pStyle w:val="BodyText"/>
        <w:ind w:left="720" w:firstLine="0"/>
        <w:jc w:val="both"/>
        <w:rPr>
          <w:sz w:val="24"/>
          <w:szCs w:val="24"/>
        </w:rPr>
      </w:pPr>
      <w:r w:rsidRPr="006571D3">
        <w:rPr>
          <w:sz w:val="24"/>
          <w:szCs w:val="24"/>
        </w:rPr>
        <w:t xml:space="preserve">Instead of extending the riprap protection to the maximum scour depth below the </w:t>
      </w:r>
      <w:r w:rsidRPr="002D1E2D">
        <w:rPr>
          <w:rFonts w:eastAsia="SimSun" w:cs="Times New Roman"/>
          <w:sz w:val="24"/>
          <w:szCs w:val="24"/>
          <w:lang w:eastAsia="zh-CN"/>
        </w:rPr>
        <w:t>thalweg in the river, one can use the toe-protection approach (also called “launchable</w:t>
      </w:r>
      <w:r w:rsidRPr="006571D3">
        <w:rPr>
          <w:sz w:val="24"/>
          <w:szCs w:val="24"/>
        </w:rPr>
        <w:t xml:space="preserve"> riprap”). This is done by placing the riprap materials at the toe of the channel bank, which will launch as the scour takes place. The following is the suggested procedure for toe protection design, which has been implemented in the existing version of DDMSW.</w:t>
      </w:r>
      <w:bookmarkEnd w:id="9"/>
    </w:p>
    <w:p w14:paraId="7096D726" w14:textId="77777777" w:rsidR="00C4542F" w:rsidRPr="002D1E2D" w:rsidRDefault="009A2609" w:rsidP="002D1E2D">
      <w:pPr>
        <w:pStyle w:val="Heading1"/>
        <w:keepNext/>
        <w:keepLines/>
        <w:tabs>
          <w:tab w:val="left" w:pos="720"/>
        </w:tabs>
        <w:spacing w:before="360" w:after="120"/>
        <w:ind w:left="720" w:hanging="720"/>
        <w:rPr>
          <w:rStyle w:val="BookTitle"/>
          <w:rFonts w:asciiTheme="minorHAnsi" w:eastAsiaTheme="majorEastAsia" w:hAnsiTheme="minorHAnsi" w:cs="Arial"/>
          <w:color w:val="000000" w:themeColor="text1"/>
          <w:szCs w:val="30"/>
        </w:rPr>
      </w:pPr>
      <w:bookmarkStart w:id="11" w:name="_Toc166585337"/>
      <w:r w:rsidRPr="002D1E2D">
        <w:rPr>
          <w:rStyle w:val="BookTitle"/>
          <w:rFonts w:asciiTheme="minorHAnsi" w:eastAsiaTheme="majorEastAsia" w:hAnsiTheme="minorHAnsi" w:cs="Arial"/>
          <w:color w:val="000000" w:themeColor="text1"/>
          <w:szCs w:val="30"/>
        </w:rPr>
        <w:t>2.0</w:t>
      </w:r>
      <w:r w:rsidRPr="002D1E2D">
        <w:rPr>
          <w:rStyle w:val="BookTitle"/>
          <w:rFonts w:asciiTheme="minorHAnsi" w:eastAsiaTheme="majorEastAsia" w:hAnsiTheme="minorHAnsi" w:cs="Arial"/>
          <w:color w:val="000000" w:themeColor="text1"/>
          <w:szCs w:val="30"/>
        </w:rPr>
        <w:tab/>
        <w:t>Procedure</w:t>
      </w:r>
      <w:bookmarkEnd w:id="11"/>
    </w:p>
    <w:p w14:paraId="65C8BA20" w14:textId="77777777" w:rsidR="009A2609" w:rsidRPr="002D1E2D" w:rsidRDefault="009A2609" w:rsidP="005F00E0">
      <w:pPr>
        <w:pStyle w:val="Heading2"/>
        <w:tabs>
          <w:tab w:val="left" w:pos="1440"/>
        </w:tabs>
        <w:spacing w:before="120" w:after="120"/>
        <w:ind w:left="1440" w:hanging="720"/>
        <w:rPr>
          <w:rStyle w:val="BookTitle"/>
          <w:rFonts w:asciiTheme="minorHAnsi" w:hAnsiTheme="minorHAnsi"/>
          <w:b/>
          <w:sz w:val="28"/>
          <w:szCs w:val="28"/>
        </w:rPr>
      </w:pPr>
      <w:bookmarkStart w:id="12" w:name="_Toc166585338"/>
      <w:r w:rsidRPr="002D1E2D">
        <w:rPr>
          <w:rStyle w:val="BookTitle"/>
          <w:rFonts w:asciiTheme="minorHAnsi" w:hAnsiTheme="minorHAnsi"/>
          <w:b/>
          <w:sz w:val="28"/>
          <w:szCs w:val="28"/>
        </w:rPr>
        <w:t xml:space="preserve">2.1 </w:t>
      </w:r>
      <w:r w:rsidR="005F00E0" w:rsidRPr="002D1E2D">
        <w:rPr>
          <w:rStyle w:val="BookTitle"/>
          <w:rFonts w:asciiTheme="minorHAnsi" w:hAnsiTheme="minorHAnsi"/>
          <w:b/>
          <w:sz w:val="28"/>
          <w:szCs w:val="28"/>
        </w:rPr>
        <w:tab/>
      </w:r>
      <w:r w:rsidRPr="002D1E2D">
        <w:rPr>
          <w:rStyle w:val="BookTitle"/>
          <w:rFonts w:asciiTheme="minorHAnsi" w:hAnsiTheme="minorHAnsi"/>
          <w:b/>
          <w:sz w:val="28"/>
          <w:szCs w:val="28"/>
        </w:rPr>
        <w:t>Step 1 – Determine</w:t>
      </w:r>
      <w:r w:rsidR="005F00E0" w:rsidRPr="002D1E2D">
        <w:rPr>
          <w:rStyle w:val="BookTitle"/>
          <w:rFonts w:asciiTheme="minorHAnsi" w:hAnsiTheme="minorHAnsi"/>
          <w:b/>
          <w:sz w:val="28"/>
          <w:szCs w:val="28"/>
        </w:rPr>
        <w:t xml:space="preserve"> the Scour Depth</w:t>
      </w:r>
      <w:bookmarkEnd w:id="12"/>
    </w:p>
    <w:p w14:paraId="60993810" w14:textId="77777777" w:rsidR="00C4542F" w:rsidRPr="00462AED" w:rsidRDefault="00C4542F" w:rsidP="00462AED">
      <w:pPr>
        <w:pStyle w:val="BodyText"/>
        <w:ind w:left="1440" w:firstLine="0"/>
        <w:jc w:val="both"/>
        <w:rPr>
          <w:sz w:val="24"/>
          <w:szCs w:val="24"/>
        </w:rPr>
      </w:pPr>
      <w:bookmarkStart w:id="13" w:name="_Toc406506324"/>
      <w:r w:rsidRPr="00462AED">
        <w:rPr>
          <w:sz w:val="24"/>
          <w:szCs w:val="24"/>
        </w:rPr>
        <w:t>Compute the total scour depth (Z</w:t>
      </w:r>
      <w:r w:rsidRPr="00462AED">
        <w:rPr>
          <w:sz w:val="24"/>
          <w:szCs w:val="24"/>
          <w:vertAlign w:val="subscript"/>
        </w:rPr>
        <w:t>T</w:t>
      </w:r>
      <w:r w:rsidRPr="00462AED">
        <w:rPr>
          <w:sz w:val="24"/>
          <w:szCs w:val="24"/>
        </w:rPr>
        <w:t>) for bank erosion protection for the design flow rate (the software will allow users to input the total scour depth (Z</w:t>
      </w:r>
      <w:r w:rsidRPr="00462AED">
        <w:rPr>
          <w:sz w:val="24"/>
          <w:szCs w:val="24"/>
          <w:vertAlign w:val="subscript"/>
        </w:rPr>
        <w:t>T</w:t>
      </w:r>
      <w:r w:rsidRPr="00462AED">
        <w:rPr>
          <w:sz w:val="24"/>
          <w:szCs w:val="24"/>
        </w:rPr>
        <w:t>) in a text box or transfer the total scour depth result from the Total Scour analysis).</w:t>
      </w:r>
      <w:bookmarkEnd w:id="13"/>
    </w:p>
    <w:p w14:paraId="7108A0DD" w14:textId="77777777" w:rsidR="005F00E0" w:rsidRPr="002D1E2D" w:rsidRDefault="005F00E0" w:rsidP="005F00E0">
      <w:pPr>
        <w:pStyle w:val="Heading2"/>
        <w:tabs>
          <w:tab w:val="left" w:pos="1440"/>
        </w:tabs>
        <w:spacing w:before="120" w:after="120"/>
        <w:ind w:left="1440" w:hanging="720"/>
        <w:rPr>
          <w:rStyle w:val="BookTitle"/>
          <w:rFonts w:asciiTheme="minorHAnsi" w:hAnsiTheme="minorHAnsi"/>
          <w:b/>
          <w:sz w:val="28"/>
          <w:szCs w:val="28"/>
        </w:rPr>
      </w:pPr>
      <w:bookmarkStart w:id="14" w:name="_Toc166585339"/>
      <w:r w:rsidRPr="002D1E2D">
        <w:rPr>
          <w:rStyle w:val="BookTitle"/>
          <w:rFonts w:asciiTheme="minorHAnsi" w:hAnsiTheme="minorHAnsi"/>
          <w:b/>
          <w:sz w:val="28"/>
          <w:szCs w:val="28"/>
        </w:rPr>
        <w:t>2.2</w:t>
      </w:r>
      <w:r w:rsidRPr="002D1E2D">
        <w:rPr>
          <w:rStyle w:val="BookTitle"/>
          <w:rFonts w:asciiTheme="minorHAnsi" w:hAnsiTheme="minorHAnsi"/>
          <w:b/>
          <w:sz w:val="28"/>
          <w:szCs w:val="28"/>
        </w:rPr>
        <w:tab/>
        <w:t>Step 2 – Determine the Riprap Size</w:t>
      </w:r>
      <w:bookmarkEnd w:id="14"/>
    </w:p>
    <w:p w14:paraId="7310436E" w14:textId="77777777" w:rsidR="00C4542F" w:rsidRPr="00462AED" w:rsidRDefault="00C4542F" w:rsidP="00462AED">
      <w:pPr>
        <w:pStyle w:val="BodyText"/>
        <w:ind w:left="1440" w:firstLine="0"/>
        <w:jc w:val="both"/>
        <w:rPr>
          <w:sz w:val="24"/>
          <w:szCs w:val="24"/>
        </w:rPr>
      </w:pPr>
      <w:bookmarkStart w:id="15" w:name="_Toc406506325"/>
      <w:r w:rsidRPr="00462AED">
        <w:rPr>
          <w:sz w:val="24"/>
          <w:szCs w:val="24"/>
        </w:rPr>
        <w:t>Compute the riprap median size D</w:t>
      </w:r>
      <w:r w:rsidRPr="00462AED">
        <w:rPr>
          <w:sz w:val="24"/>
          <w:szCs w:val="24"/>
          <w:vertAlign w:val="subscript"/>
        </w:rPr>
        <w:t>50</w:t>
      </w:r>
      <w:r w:rsidRPr="00462AED">
        <w:rPr>
          <w:sz w:val="24"/>
          <w:szCs w:val="24"/>
        </w:rPr>
        <w:t xml:space="preserve"> for bank erosion protection for the design flow rate (the software will allow users to input the D</w:t>
      </w:r>
      <w:r w:rsidRPr="00462AED">
        <w:rPr>
          <w:sz w:val="24"/>
          <w:szCs w:val="24"/>
          <w:vertAlign w:val="subscript"/>
        </w:rPr>
        <w:t xml:space="preserve">50 </w:t>
      </w:r>
      <w:r w:rsidRPr="00462AED">
        <w:rPr>
          <w:sz w:val="24"/>
          <w:szCs w:val="24"/>
        </w:rPr>
        <w:t>value in a text box or transfer the result from Riprap Sizing analysis).</w:t>
      </w:r>
      <w:bookmarkEnd w:id="15"/>
    </w:p>
    <w:p w14:paraId="51F7CA9F" w14:textId="77777777" w:rsidR="00E56CED" w:rsidRPr="002D1E2D" w:rsidRDefault="00E56CED" w:rsidP="00E56CED">
      <w:pPr>
        <w:pStyle w:val="Heading2"/>
        <w:tabs>
          <w:tab w:val="left" w:pos="1440"/>
        </w:tabs>
        <w:spacing w:before="120" w:after="120"/>
        <w:ind w:left="1440" w:hanging="720"/>
        <w:rPr>
          <w:rStyle w:val="BookTitle"/>
          <w:rFonts w:asciiTheme="minorHAnsi" w:hAnsiTheme="minorHAnsi"/>
          <w:b/>
          <w:sz w:val="28"/>
          <w:szCs w:val="28"/>
        </w:rPr>
      </w:pPr>
      <w:bookmarkStart w:id="16" w:name="_Toc166585340"/>
      <w:r w:rsidRPr="002D1E2D">
        <w:rPr>
          <w:rStyle w:val="BookTitle"/>
          <w:rFonts w:asciiTheme="minorHAnsi" w:hAnsiTheme="minorHAnsi"/>
          <w:b/>
          <w:sz w:val="28"/>
          <w:szCs w:val="28"/>
        </w:rPr>
        <w:t>2.3</w:t>
      </w:r>
      <w:r w:rsidRPr="002D1E2D">
        <w:rPr>
          <w:rStyle w:val="BookTitle"/>
          <w:rFonts w:asciiTheme="minorHAnsi" w:hAnsiTheme="minorHAnsi"/>
          <w:b/>
          <w:sz w:val="28"/>
          <w:szCs w:val="28"/>
        </w:rPr>
        <w:tab/>
        <w:t>Step 3 – Determine the Thickness of Riprap</w:t>
      </w:r>
      <w:bookmarkEnd w:id="16"/>
    </w:p>
    <w:p w14:paraId="2A2512C0" w14:textId="77777777" w:rsidR="0036657B" w:rsidRPr="00F05309" w:rsidRDefault="00C4542F" w:rsidP="00F05309">
      <w:pPr>
        <w:pStyle w:val="BodyText"/>
        <w:ind w:firstLine="1240"/>
        <w:rPr>
          <w:sz w:val="24"/>
          <w:szCs w:val="24"/>
        </w:rPr>
      </w:pPr>
      <w:bookmarkStart w:id="17" w:name="_Toc406506326"/>
      <w:r w:rsidRPr="00F05309">
        <w:rPr>
          <w:sz w:val="24"/>
          <w:szCs w:val="24"/>
        </w:rPr>
        <w:t>Compute the riprap layer thickness, T = 1.5D</w:t>
      </w:r>
      <w:r w:rsidRPr="00F05309">
        <w:rPr>
          <w:sz w:val="24"/>
          <w:szCs w:val="24"/>
          <w:vertAlign w:val="subscript"/>
        </w:rPr>
        <w:t>50</w:t>
      </w:r>
      <w:bookmarkStart w:id="18" w:name="_Toc406506327"/>
      <w:bookmarkEnd w:id="17"/>
      <w:r w:rsidR="0036657B" w:rsidRPr="00F05309">
        <w:rPr>
          <w:sz w:val="24"/>
          <w:szCs w:val="24"/>
        </w:rPr>
        <w:t>.</w:t>
      </w:r>
    </w:p>
    <w:p w14:paraId="6B4D132F" w14:textId="77777777" w:rsidR="00705769" w:rsidRPr="002D1E2D" w:rsidRDefault="00705769" w:rsidP="002D1E2D">
      <w:pPr>
        <w:pStyle w:val="Heading2"/>
        <w:tabs>
          <w:tab w:val="left" w:pos="1440"/>
        </w:tabs>
        <w:spacing w:before="120" w:after="120"/>
        <w:ind w:left="1440" w:hanging="720"/>
        <w:rPr>
          <w:rStyle w:val="BookTitle"/>
          <w:rFonts w:asciiTheme="minorHAnsi" w:hAnsiTheme="minorHAnsi"/>
          <w:b/>
          <w:sz w:val="28"/>
          <w:szCs w:val="28"/>
        </w:rPr>
      </w:pPr>
      <w:bookmarkStart w:id="19" w:name="_Toc166585341"/>
      <w:r w:rsidRPr="002D1E2D">
        <w:rPr>
          <w:rStyle w:val="BookTitle"/>
          <w:rFonts w:asciiTheme="minorHAnsi" w:hAnsiTheme="minorHAnsi"/>
          <w:b/>
          <w:sz w:val="28"/>
          <w:szCs w:val="28"/>
        </w:rPr>
        <w:t>2.4</w:t>
      </w:r>
      <w:r w:rsidRPr="002D1E2D">
        <w:rPr>
          <w:rStyle w:val="BookTitle"/>
          <w:rFonts w:asciiTheme="minorHAnsi" w:hAnsiTheme="minorHAnsi"/>
          <w:b/>
          <w:sz w:val="28"/>
          <w:szCs w:val="28"/>
        </w:rPr>
        <w:tab/>
        <w:t>S</w:t>
      </w:r>
      <w:r w:rsidR="00CD610F" w:rsidRPr="002D1E2D">
        <w:rPr>
          <w:rStyle w:val="BookTitle"/>
          <w:rFonts w:asciiTheme="minorHAnsi" w:hAnsiTheme="minorHAnsi"/>
          <w:b/>
          <w:sz w:val="28"/>
          <w:szCs w:val="28"/>
        </w:rPr>
        <w:t>tep</w:t>
      </w:r>
      <w:r w:rsidRPr="002D1E2D">
        <w:rPr>
          <w:rStyle w:val="BookTitle"/>
          <w:rFonts w:asciiTheme="minorHAnsi" w:hAnsiTheme="minorHAnsi"/>
          <w:b/>
          <w:sz w:val="28"/>
          <w:szCs w:val="28"/>
        </w:rPr>
        <w:t xml:space="preserve"> 4 – Determine the Toe-Protection Thickness</w:t>
      </w:r>
      <w:bookmarkEnd w:id="19"/>
    </w:p>
    <w:p w14:paraId="06E5DE33" w14:textId="77777777" w:rsidR="00C4542F" w:rsidRPr="00F05309" w:rsidRDefault="00C4542F" w:rsidP="00F05309">
      <w:pPr>
        <w:pStyle w:val="BodyText"/>
        <w:ind w:firstLine="1240"/>
        <w:jc w:val="both"/>
        <w:rPr>
          <w:sz w:val="24"/>
          <w:szCs w:val="24"/>
        </w:rPr>
      </w:pPr>
      <w:r w:rsidRPr="00F05309">
        <w:rPr>
          <w:sz w:val="24"/>
          <w:szCs w:val="24"/>
        </w:rPr>
        <w:t>Compute the toe protection thickness, H, which should fall between 2T and 3T.</w:t>
      </w:r>
      <w:bookmarkEnd w:id="18"/>
    </w:p>
    <w:p w14:paraId="3B8A0233" w14:textId="77777777" w:rsidR="00C4542F" w:rsidRPr="00AD76BD" w:rsidRDefault="00C4542F" w:rsidP="003172C5">
      <w:pPr>
        <w:pStyle w:val="BodyText"/>
        <w:tabs>
          <w:tab w:val="right" w:pos="8640"/>
        </w:tabs>
        <w:spacing w:before="120" w:after="120"/>
        <w:ind w:left="2160" w:firstLine="0"/>
        <w:rPr>
          <w:sz w:val="24"/>
          <w:szCs w:val="24"/>
        </w:rPr>
      </w:pPr>
      <w:bookmarkStart w:id="20" w:name="_Toc406506328"/>
      <w:r w:rsidRPr="00AD76BD">
        <w:rPr>
          <w:sz w:val="24"/>
          <w:szCs w:val="24"/>
        </w:rPr>
        <w:t>2T &lt; H ≤ 3T</w:t>
      </w:r>
      <w:r w:rsidRPr="00AD76BD">
        <w:rPr>
          <w:sz w:val="24"/>
          <w:szCs w:val="24"/>
        </w:rPr>
        <w:tab/>
        <w:t>(</w:t>
      </w:r>
      <w:r w:rsidR="003172C5">
        <w:rPr>
          <w:sz w:val="24"/>
          <w:szCs w:val="24"/>
        </w:rPr>
        <w:t>1</w:t>
      </w:r>
      <w:r w:rsidRPr="00AD76BD">
        <w:rPr>
          <w:sz w:val="24"/>
          <w:szCs w:val="24"/>
        </w:rPr>
        <w:t>)</w:t>
      </w:r>
      <w:bookmarkEnd w:id="20"/>
    </w:p>
    <w:p w14:paraId="388336CB" w14:textId="77777777" w:rsidR="00C4542F" w:rsidRDefault="00C4542F" w:rsidP="00F05309">
      <w:pPr>
        <w:pStyle w:val="BodyText"/>
        <w:ind w:left="1440" w:firstLine="0"/>
        <w:jc w:val="both"/>
      </w:pPr>
      <w:bookmarkStart w:id="21" w:name="_Toc406506329"/>
      <w:r w:rsidRPr="00C4542F">
        <w:t>(</w:t>
      </w:r>
      <w:r w:rsidR="00DB7D38">
        <w:t>DDMSW</w:t>
      </w:r>
      <w:r w:rsidRPr="00C4542F">
        <w:t xml:space="preserve"> will calculate a value </w:t>
      </w:r>
      <w:proofErr w:type="gramStart"/>
      <w:r w:rsidRPr="00C4542F">
        <w:t>of  H</w:t>
      </w:r>
      <w:proofErr w:type="gramEnd"/>
      <w:r w:rsidRPr="00C4542F">
        <w:t xml:space="preserve"> = 3T (default), but allow users to choose a value between 2T and 3T).</w:t>
      </w:r>
      <w:bookmarkEnd w:id="21"/>
    </w:p>
    <w:p w14:paraId="1CD9E28A" w14:textId="77777777" w:rsidR="00CD610F" w:rsidRPr="002D1E2D" w:rsidRDefault="00CD610F" w:rsidP="002D1E2D">
      <w:pPr>
        <w:pStyle w:val="Heading2"/>
        <w:tabs>
          <w:tab w:val="left" w:pos="1440"/>
        </w:tabs>
        <w:spacing w:before="120" w:after="120"/>
        <w:ind w:left="1440" w:hanging="720"/>
        <w:rPr>
          <w:rStyle w:val="BookTitle"/>
          <w:rFonts w:asciiTheme="minorHAnsi" w:hAnsiTheme="minorHAnsi"/>
          <w:b/>
          <w:sz w:val="28"/>
          <w:szCs w:val="28"/>
        </w:rPr>
      </w:pPr>
      <w:bookmarkStart w:id="22" w:name="_Toc166585342"/>
      <w:r w:rsidRPr="002D1E2D">
        <w:rPr>
          <w:rStyle w:val="BookTitle"/>
          <w:rFonts w:asciiTheme="minorHAnsi" w:hAnsiTheme="minorHAnsi"/>
          <w:b/>
          <w:sz w:val="28"/>
          <w:szCs w:val="28"/>
        </w:rPr>
        <w:t>2.5</w:t>
      </w:r>
      <w:r w:rsidRPr="002D1E2D">
        <w:rPr>
          <w:rStyle w:val="BookTitle"/>
          <w:rFonts w:asciiTheme="minorHAnsi" w:hAnsiTheme="minorHAnsi"/>
          <w:b/>
          <w:sz w:val="28"/>
          <w:szCs w:val="28"/>
        </w:rPr>
        <w:tab/>
        <w:t>Step 5 – Determine the Vertical Launch Distance</w:t>
      </w:r>
      <w:bookmarkEnd w:id="22"/>
    </w:p>
    <w:p w14:paraId="6DD484F9" w14:textId="77777777" w:rsidR="00C4542F" w:rsidRPr="00F05309" w:rsidRDefault="00C4542F" w:rsidP="00F05309">
      <w:pPr>
        <w:pStyle w:val="BodyText"/>
        <w:ind w:left="1440" w:firstLine="0"/>
        <w:jc w:val="both"/>
        <w:rPr>
          <w:sz w:val="24"/>
          <w:szCs w:val="24"/>
        </w:rPr>
      </w:pPr>
      <w:bookmarkStart w:id="23" w:name="_Toc406506330"/>
      <w:r w:rsidRPr="00F05309">
        <w:rPr>
          <w:sz w:val="24"/>
          <w:szCs w:val="24"/>
        </w:rPr>
        <w:t>Compute the vertical launch distance (H</w:t>
      </w:r>
      <w:r w:rsidRPr="00F05309">
        <w:rPr>
          <w:sz w:val="24"/>
          <w:szCs w:val="24"/>
          <w:vertAlign w:val="subscript"/>
        </w:rPr>
        <w:t>V</w:t>
      </w:r>
      <w:r w:rsidRPr="00F05309">
        <w:rPr>
          <w:sz w:val="24"/>
          <w:szCs w:val="24"/>
        </w:rPr>
        <w:t>), which is defined as the vertical distance between the bottom of the toe protection and total scour depth below the thalweg (see Figure 20). The software will let users input the vertical launch distance in a text box or compute it if the users supply channel thalweg elevation and top of toe protection elevation. If the users supply channel the thalweg elevation (EL</w:t>
      </w:r>
      <w:r w:rsidRPr="00F05309">
        <w:rPr>
          <w:sz w:val="24"/>
          <w:szCs w:val="24"/>
          <w:vertAlign w:val="subscript"/>
        </w:rPr>
        <w:t>TG</w:t>
      </w:r>
      <w:r w:rsidRPr="00F05309">
        <w:rPr>
          <w:sz w:val="24"/>
          <w:szCs w:val="24"/>
        </w:rPr>
        <w:t>) and the top of toe protection elevation (EL</w:t>
      </w:r>
      <w:r w:rsidRPr="00F05309">
        <w:rPr>
          <w:sz w:val="24"/>
          <w:szCs w:val="24"/>
          <w:vertAlign w:val="subscript"/>
        </w:rPr>
        <w:t>TOP</w:t>
      </w:r>
      <w:r w:rsidRPr="00F05309">
        <w:rPr>
          <w:sz w:val="24"/>
          <w:szCs w:val="24"/>
        </w:rPr>
        <w:t>), then H</w:t>
      </w:r>
      <w:r w:rsidRPr="00F05309">
        <w:rPr>
          <w:sz w:val="24"/>
          <w:szCs w:val="24"/>
          <w:vertAlign w:val="subscript"/>
        </w:rPr>
        <w:t>V</w:t>
      </w:r>
      <w:r w:rsidRPr="00F05309">
        <w:rPr>
          <w:sz w:val="24"/>
          <w:szCs w:val="24"/>
        </w:rPr>
        <w:t xml:space="preserve"> = (EL</w:t>
      </w:r>
      <w:r w:rsidRPr="00F05309">
        <w:rPr>
          <w:sz w:val="24"/>
          <w:szCs w:val="24"/>
          <w:vertAlign w:val="subscript"/>
        </w:rPr>
        <w:t>TOP</w:t>
      </w:r>
      <w:r w:rsidRPr="00F05309">
        <w:rPr>
          <w:sz w:val="24"/>
          <w:szCs w:val="24"/>
        </w:rPr>
        <w:t>-H) – (EL</w:t>
      </w:r>
      <w:r w:rsidRPr="00F05309">
        <w:rPr>
          <w:sz w:val="24"/>
          <w:szCs w:val="24"/>
          <w:vertAlign w:val="subscript"/>
        </w:rPr>
        <w:t>TG</w:t>
      </w:r>
      <w:r w:rsidRPr="00F05309">
        <w:rPr>
          <w:sz w:val="24"/>
          <w:szCs w:val="24"/>
        </w:rPr>
        <w:t>-Z</w:t>
      </w:r>
      <w:r w:rsidRPr="00F05309">
        <w:rPr>
          <w:sz w:val="24"/>
          <w:szCs w:val="24"/>
          <w:vertAlign w:val="subscript"/>
        </w:rPr>
        <w:t>T</w:t>
      </w:r>
      <w:r w:rsidRPr="00F05309">
        <w:rPr>
          <w:sz w:val="24"/>
          <w:szCs w:val="24"/>
        </w:rPr>
        <w:t>) = EL</w:t>
      </w:r>
      <w:r w:rsidRPr="00F05309">
        <w:rPr>
          <w:sz w:val="24"/>
          <w:szCs w:val="24"/>
          <w:vertAlign w:val="subscript"/>
        </w:rPr>
        <w:t>TOP</w:t>
      </w:r>
      <w:r w:rsidRPr="00F05309">
        <w:rPr>
          <w:sz w:val="24"/>
          <w:szCs w:val="24"/>
        </w:rPr>
        <w:t xml:space="preserve"> – H – EL</w:t>
      </w:r>
      <w:r w:rsidRPr="00F05309">
        <w:rPr>
          <w:sz w:val="24"/>
          <w:szCs w:val="24"/>
          <w:vertAlign w:val="subscript"/>
        </w:rPr>
        <w:t>TG</w:t>
      </w:r>
      <w:r w:rsidRPr="00F05309">
        <w:rPr>
          <w:sz w:val="24"/>
          <w:szCs w:val="24"/>
        </w:rPr>
        <w:t xml:space="preserve"> + Z</w:t>
      </w:r>
      <w:r w:rsidRPr="00F05309">
        <w:rPr>
          <w:sz w:val="24"/>
          <w:szCs w:val="24"/>
          <w:vertAlign w:val="subscript"/>
        </w:rPr>
        <w:t>T</w:t>
      </w:r>
      <w:r w:rsidRPr="00F05309">
        <w:rPr>
          <w:sz w:val="24"/>
          <w:szCs w:val="24"/>
        </w:rPr>
        <w:t xml:space="preserve"> where Z</w:t>
      </w:r>
      <w:r w:rsidRPr="00F05309">
        <w:rPr>
          <w:sz w:val="24"/>
          <w:szCs w:val="24"/>
          <w:vertAlign w:val="subscript"/>
        </w:rPr>
        <w:t>T</w:t>
      </w:r>
      <w:r w:rsidRPr="00F05309">
        <w:rPr>
          <w:sz w:val="24"/>
          <w:szCs w:val="24"/>
        </w:rPr>
        <w:t xml:space="preserve"> is the total scour depth.</w:t>
      </w:r>
      <w:bookmarkEnd w:id="23"/>
    </w:p>
    <w:p w14:paraId="0CFE312E" w14:textId="77777777" w:rsidR="00CD610F" w:rsidRPr="002D1E2D" w:rsidRDefault="00CD610F" w:rsidP="002D1E2D">
      <w:pPr>
        <w:pStyle w:val="Heading2"/>
        <w:tabs>
          <w:tab w:val="left" w:pos="1440"/>
        </w:tabs>
        <w:spacing w:before="120" w:after="120"/>
        <w:ind w:left="1440" w:hanging="720"/>
        <w:rPr>
          <w:rStyle w:val="BookTitle"/>
          <w:rFonts w:asciiTheme="minorHAnsi" w:hAnsiTheme="minorHAnsi"/>
          <w:b/>
          <w:sz w:val="28"/>
          <w:szCs w:val="28"/>
        </w:rPr>
      </w:pPr>
      <w:bookmarkStart w:id="24" w:name="_Toc166585343"/>
      <w:r w:rsidRPr="002D1E2D">
        <w:rPr>
          <w:rStyle w:val="BookTitle"/>
          <w:rFonts w:asciiTheme="minorHAnsi" w:hAnsiTheme="minorHAnsi"/>
          <w:b/>
          <w:sz w:val="28"/>
          <w:szCs w:val="28"/>
        </w:rPr>
        <w:t>2.6</w:t>
      </w:r>
      <w:r w:rsidRPr="002D1E2D">
        <w:rPr>
          <w:rStyle w:val="BookTitle"/>
          <w:rFonts w:asciiTheme="minorHAnsi" w:hAnsiTheme="minorHAnsi"/>
          <w:b/>
          <w:sz w:val="28"/>
          <w:szCs w:val="28"/>
        </w:rPr>
        <w:tab/>
        <w:t>Step 6 – Determine the Volume Increase Coefficient</w:t>
      </w:r>
      <w:bookmarkEnd w:id="24"/>
    </w:p>
    <w:p w14:paraId="0EB17AC5" w14:textId="77777777" w:rsidR="00C4542F" w:rsidRPr="00F05309" w:rsidRDefault="00C4542F" w:rsidP="00F05309">
      <w:pPr>
        <w:pStyle w:val="BodyText"/>
        <w:ind w:left="1440" w:firstLine="0"/>
        <w:jc w:val="both"/>
        <w:rPr>
          <w:sz w:val="24"/>
          <w:szCs w:val="24"/>
        </w:rPr>
      </w:pPr>
      <w:bookmarkStart w:id="25" w:name="_Toc406506331"/>
      <w:r w:rsidRPr="00F05309">
        <w:rPr>
          <w:sz w:val="24"/>
          <w:szCs w:val="24"/>
        </w:rPr>
        <w:t>The software will allow users to input a volume increase coefficient (C</w:t>
      </w:r>
      <w:r w:rsidRPr="00F05309">
        <w:rPr>
          <w:sz w:val="24"/>
          <w:szCs w:val="24"/>
          <w:vertAlign w:val="subscript"/>
        </w:rPr>
        <w:t>VI</w:t>
      </w:r>
      <w:r w:rsidRPr="00F05309">
        <w:rPr>
          <w:sz w:val="24"/>
          <w:szCs w:val="24"/>
        </w:rPr>
        <w:t>) in percent in a text box or choose if it is a dry placement or underwater placement of riprap. If the users chooses the placement method, the software will internally compute the volume increase coefficient (C</w:t>
      </w:r>
      <w:r w:rsidRPr="00F05309">
        <w:rPr>
          <w:sz w:val="24"/>
          <w:szCs w:val="24"/>
          <w:vertAlign w:val="subscript"/>
        </w:rPr>
        <w:t>VI</w:t>
      </w:r>
      <w:r w:rsidR="00F05309">
        <w:rPr>
          <w:sz w:val="24"/>
          <w:szCs w:val="24"/>
        </w:rPr>
        <w:t xml:space="preserve">) in percent based on TABLE </w:t>
      </w:r>
      <w:r w:rsidRPr="00F05309">
        <w:rPr>
          <w:sz w:val="24"/>
          <w:szCs w:val="24"/>
        </w:rPr>
        <w:t>1 below (note the coefficient is also a function of the computed H</w:t>
      </w:r>
      <w:r w:rsidRPr="00F05309">
        <w:rPr>
          <w:sz w:val="24"/>
          <w:szCs w:val="24"/>
          <w:vertAlign w:val="subscript"/>
        </w:rPr>
        <w:t>V</w:t>
      </w:r>
      <w:r w:rsidRPr="00F05309">
        <w:rPr>
          <w:sz w:val="24"/>
          <w:szCs w:val="24"/>
        </w:rPr>
        <w:t xml:space="preserve"> value). The table is adapted from US Army Corps Engineering Manual 1110-2-1601 (1994): Hydraulics Design of Flood Control Channels.</w:t>
      </w:r>
      <w:bookmarkEnd w:id="25"/>
    </w:p>
    <w:p w14:paraId="49BF8EDD" w14:textId="77777777" w:rsidR="00C4542F" w:rsidRPr="00C4542F" w:rsidRDefault="00EB1DA8" w:rsidP="00C4542F">
      <w:pPr>
        <w:tabs>
          <w:tab w:val="left" w:pos="720"/>
        </w:tabs>
        <w:spacing w:before="120" w:after="120"/>
        <w:ind w:left="720" w:hanging="620"/>
        <w:jc w:val="both"/>
        <w:outlineLvl w:val="2"/>
        <w:rPr>
          <w:rFonts w:ascii="Times New Roman" w:eastAsia="Times New Roman" w:hAnsi="Times New Roman"/>
          <w:spacing w:val="-4"/>
          <w:sz w:val="24"/>
          <w:szCs w:val="24"/>
        </w:rPr>
      </w:pPr>
      <w:bookmarkStart w:id="26" w:name="_Toc408495164"/>
      <w:bookmarkStart w:id="27" w:name="_Toc408495404"/>
      <w:bookmarkStart w:id="28" w:name="_Toc408495709"/>
      <w:bookmarkStart w:id="29" w:name="_Toc408496198"/>
      <w:bookmarkStart w:id="30" w:name="_Toc454956927"/>
      <w:bookmarkStart w:id="31" w:name="_Toc99526175"/>
      <w:bookmarkStart w:id="32" w:name="_Toc166585344"/>
      <w:r>
        <w:rPr>
          <w:rFonts w:ascii="Times New Roman" w:eastAsia="Times New Roman" w:hAnsi="Times New Roman"/>
          <w:b/>
          <w:bCs/>
          <w:noProof/>
          <w:sz w:val="24"/>
          <w:szCs w:val="24"/>
        </w:rPr>
        <mc:AlternateContent>
          <mc:Choice Requires="wps">
            <w:drawing>
              <wp:anchor distT="0" distB="0" distL="114300" distR="114300" simplePos="0" relativeHeight="251663872" behindDoc="0" locked="0" layoutInCell="1" allowOverlap="1" wp14:anchorId="630807DE" wp14:editId="4622B1A8">
                <wp:simplePos x="0" y="0"/>
                <wp:positionH relativeFrom="column">
                  <wp:posOffset>377825</wp:posOffset>
                </wp:positionH>
                <wp:positionV relativeFrom="paragraph">
                  <wp:posOffset>200025</wp:posOffset>
                </wp:positionV>
                <wp:extent cx="5521960" cy="5732780"/>
                <wp:effectExtent l="6350" t="9525" r="5715" b="10795"/>
                <wp:wrapNone/>
                <wp:docPr id="4"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960" cy="5732780"/>
                        </a:xfrm>
                        <a:prstGeom prst="rect">
                          <a:avLst/>
                        </a:prstGeom>
                        <a:solidFill>
                          <a:srgbClr val="FFFFFF"/>
                        </a:solidFill>
                        <a:ln w="9525">
                          <a:solidFill>
                            <a:srgbClr val="000000"/>
                          </a:solidFill>
                          <a:miter lim="800000"/>
                          <a:headEnd/>
                          <a:tailEnd/>
                        </a:ln>
                      </wps:spPr>
                      <wps:txbx>
                        <w:txbxContent>
                          <w:p w14:paraId="72A318BB" w14:textId="77777777" w:rsidR="006571D3" w:rsidRDefault="006571D3" w:rsidP="00C4542F">
                            <w:r>
                              <w:rPr>
                                <w:noProof/>
                              </w:rPr>
                              <w:drawing>
                                <wp:inline distT="0" distB="0" distL="0" distR="0" wp14:anchorId="6CC61FF3" wp14:editId="07C498E1">
                                  <wp:extent cx="5205046" cy="55098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13305" cy="5518589"/>
                                          </a:xfrm>
                                          <a:prstGeom prst="rect">
                                            <a:avLst/>
                                          </a:prstGeom>
                                        </pic:spPr>
                                      </pic:pic>
                                    </a:graphicData>
                                  </a:graphic>
                                </wp:inline>
                              </w:drawing>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0807DE" id="_x0000_t202" coordsize="21600,21600" o:spt="202" path="m,l,21600r21600,l21600,xe">
                <v:stroke joinstyle="miter"/>
                <v:path gradientshapeok="t" o:connecttype="rect"/>
              </v:shapetype>
              <v:shape id="Text Box 43" o:spid="_x0000_s1026" type="#_x0000_t202" style="position:absolute;left:0;text-align:left;margin-left:29.75pt;margin-top:15.75pt;width:434.8pt;height:451.4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">
                <v:textbox>
                  <w:txbxContent>
                    <w:p w14:paraId="72A318BB" w14:textId="77777777" w:rsidR="006571D3" w:rsidRDefault="006571D3" w:rsidP="00C4542F">
                      <w:r>
                        <w:rPr>
                          <w:noProof/>
                        </w:rPr>
                        <w:drawing>
                          <wp:inline distT="0" distB="0" distL="0" distR="0" wp14:anchorId="6CC61FF3" wp14:editId="07C498E1">
                            <wp:extent cx="5205046" cy="550984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5213305" cy="5518589"/>
                                    </a:xfrm>
                                    <a:prstGeom prst="rect">
                                      <a:avLst/>
                                    </a:prstGeom>
                                  </pic:spPr>
                                </pic:pic>
                              </a:graphicData>
                            </a:graphic>
                          </wp:inline>
                        </w:drawing>
                      </w:r>
                    </w:p>
                  </w:txbxContent>
                </v:textbox>
              </v:shape>
            </w:pict>
          </mc:Fallback>
        </mc:AlternateContent>
      </w:r>
      <w:bookmarkEnd w:id="26"/>
      <w:bookmarkEnd w:id="27"/>
      <w:bookmarkEnd w:id="28"/>
      <w:bookmarkEnd w:id="29"/>
      <w:bookmarkEnd w:id="30"/>
      <w:bookmarkEnd w:id="31"/>
      <w:bookmarkEnd w:id="32"/>
    </w:p>
    <w:p w14:paraId="54D89012"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131BEFF0"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31D08528"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bookmarkStart w:id="33" w:name="_Toc406505948"/>
      <w:bookmarkStart w:id="34" w:name="_Toc406506332"/>
      <w:bookmarkEnd w:id="33"/>
      <w:bookmarkEnd w:id="34"/>
    </w:p>
    <w:p w14:paraId="27912780"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06A5166C"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0659D433"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3F2E6D63"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73274607"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44B67D4B"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27F17EBD"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7697DFFD"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3B78EA1E"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28BA4875"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0D7A75E4"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2E0966F3"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39BF37D1"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77CD27F6"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1482FCCF"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00294F2B"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4BCEE06A"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5A841A66" w14:textId="77777777" w:rsidR="00C4542F" w:rsidRP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p w14:paraId="18F5A5C1" w14:textId="77777777" w:rsidR="00AD76BD" w:rsidRDefault="00AD76BD" w:rsidP="00C4542F">
      <w:pPr>
        <w:tabs>
          <w:tab w:val="left" w:pos="720"/>
        </w:tabs>
        <w:ind w:left="720" w:hanging="619"/>
        <w:jc w:val="center"/>
        <w:outlineLvl w:val="2"/>
        <w:rPr>
          <w:rFonts w:ascii="Times New Roman" w:eastAsia="Times New Roman" w:hAnsi="Times New Roman"/>
          <w:b/>
          <w:smallCaps/>
          <w:spacing w:val="5"/>
          <w:sz w:val="24"/>
          <w:szCs w:val="24"/>
        </w:rPr>
      </w:pPr>
      <w:bookmarkStart w:id="35" w:name="_Toc406506333"/>
    </w:p>
    <w:p w14:paraId="22E4A9C4" w14:textId="77777777" w:rsidR="00AD76BD" w:rsidRDefault="00AD76BD" w:rsidP="00C4542F">
      <w:pPr>
        <w:tabs>
          <w:tab w:val="left" w:pos="720"/>
        </w:tabs>
        <w:ind w:left="720" w:hanging="619"/>
        <w:jc w:val="center"/>
        <w:outlineLvl w:val="2"/>
        <w:rPr>
          <w:rFonts w:ascii="Times New Roman" w:eastAsia="Times New Roman" w:hAnsi="Times New Roman"/>
          <w:b/>
          <w:smallCaps/>
          <w:spacing w:val="5"/>
          <w:sz w:val="24"/>
          <w:szCs w:val="24"/>
        </w:rPr>
      </w:pPr>
    </w:p>
    <w:p w14:paraId="39519713" w14:textId="77777777" w:rsidR="00AD76BD" w:rsidRDefault="00AD76BD" w:rsidP="00C4542F">
      <w:pPr>
        <w:tabs>
          <w:tab w:val="left" w:pos="720"/>
        </w:tabs>
        <w:ind w:left="720" w:hanging="619"/>
        <w:jc w:val="center"/>
        <w:outlineLvl w:val="2"/>
        <w:rPr>
          <w:rFonts w:ascii="Times New Roman" w:eastAsia="Times New Roman" w:hAnsi="Times New Roman"/>
          <w:b/>
          <w:smallCaps/>
          <w:spacing w:val="5"/>
          <w:sz w:val="24"/>
          <w:szCs w:val="24"/>
        </w:rPr>
      </w:pPr>
    </w:p>
    <w:p w14:paraId="0A1D89B3" w14:textId="77777777" w:rsidR="00C4542F" w:rsidRPr="00A87A85" w:rsidRDefault="00C4542F" w:rsidP="003172C5">
      <w:pPr>
        <w:pStyle w:val="BodyText"/>
        <w:ind w:left="630" w:firstLine="0"/>
        <w:jc w:val="center"/>
        <w:rPr>
          <w:b/>
          <w:sz w:val="24"/>
          <w:szCs w:val="24"/>
        </w:rPr>
      </w:pPr>
      <w:bookmarkStart w:id="36" w:name="_Toc406506334"/>
      <w:bookmarkEnd w:id="35"/>
      <w:r w:rsidRPr="00A87A85">
        <w:rPr>
          <w:b/>
          <w:sz w:val="24"/>
          <w:szCs w:val="24"/>
        </w:rPr>
        <w:t>Channel Bank Toe-Protection (</w:t>
      </w:r>
      <w:r w:rsidR="0091356C">
        <w:rPr>
          <w:b/>
          <w:sz w:val="24"/>
          <w:szCs w:val="24"/>
        </w:rPr>
        <w:t>“</w:t>
      </w:r>
      <w:r w:rsidRPr="00A87A85">
        <w:rPr>
          <w:b/>
          <w:sz w:val="24"/>
          <w:szCs w:val="24"/>
        </w:rPr>
        <w:t>Launchable Riprap</w:t>
      </w:r>
      <w:r w:rsidR="0091356C">
        <w:rPr>
          <w:b/>
          <w:sz w:val="24"/>
          <w:szCs w:val="24"/>
        </w:rPr>
        <w:t>”</w:t>
      </w:r>
      <w:r w:rsidRPr="00A87A85">
        <w:rPr>
          <w:b/>
          <w:sz w:val="24"/>
          <w:szCs w:val="24"/>
        </w:rPr>
        <w:t>)</w:t>
      </w:r>
      <w:bookmarkEnd w:id="36"/>
    </w:p>
    <w:p w14:paraId="2A384AAE" w14:textId="77777777" w:rsidR="00C4542F" w:rsidRDefault="00C4542F" w:rsidP="00C4542F">
      <w:pPr>
        <w:tabs>
          <w:tab w:val="left" w:pos="720"/>
        </w:tabs>
        <w:spacing w:before="120" w:after="120"/>
        <w:ind w:left="720" w:hanging="620"/>
        <w:jc w:val="both"/>
        <w:outlineLvl w:val="2"/>
        <w:rPr>
          <w:rFonts w:ascii="Times New Roman" w:eastAsia="Times New Roman" w:hAnsi="Times New Roman"/>
          <w:spacing w:val="-4"/>
          <w:sz w:val="24"/>
          <w:szCs w:val="24"/>
        </w:rPr>
      </w:pPr>
    </w:p>
    <w:tbl>
      <w:tblPr>
        <w:tblStyle w:val="TableGrid"/>
        <w:tblW w:w="0" w:type="auto"/>
        <w:tblInd w:w="720" w:type="dxa"/>
        <w:tblLook w:val="04A0" w:firstRow="1" w:lastRow="0" w:firstColumn="1" w:lastColumn="0" w:noHBand="0" w:noVBand="1"/>
      </w:tblPr>
      <w:tblGrid>
        <w:gridCol w:w="2835"/>
        <w:gridCol w:w="2760"/>
        <w:gridCol w:w="2761"/>
      </w:tblGrid>
      <w:tr w:rsidR="00C4542F" w:rsidRPr="00C4542F" w14:paraId="3E6198F5" w14:textId="77777777" w:rsidTr="00A87A85">
        <w:trPr>
          <w:trHeight w:val="545"/>
        </w:trPr>
        <w:tc>
          <w:tcPr>
            <w:tcW w:w="8356" w:type="dxa"/>
            <w:gridSpan w:val="3"/>
            <w:shd w:val="clear" w:color="auto" w:fill="BFBFBF" w:themeFill="background1" w:themeFillShade="BF"/>
            <w:vAlign w:val="center"/>
          </w:tcPr>
          <w:p w14:paraId="474F0AE4" w14:textId="77777777" w:rsidR="00C4542F" w:rsidRPr="00A87A85" w:rsidRDefault="00C4542F" w:rsidP="00A87A85">
            <w:pPr>
              <w:pStyle w:val="BodyText"/>
              <w:jc w:val="center"/>
              <w:rPr>
                <w:b/>
                <w:sz w:val="26"/>
                <w:szCs w:val="26"/>
              </w:rPr>
            </w:pPr>
            <w:bookmarkStart w:id="37" w:name="_Toc406506335"/>
            <w:r w:rsidRPr="00A87A85">
              <w:rPr>
                <w:b/>
                <w:sz w:val="26"/>
                <w:szCs w:val="26"/>
              </w:rPr>
              <w:t>T</w:t>
            </w:r>
            <w:r w:rsidR="00F05309" w:rsidRPr="00A87A85">
              <w:rPr>
                <w:b/>
                <w:sz w:val="26"/>
                <w:szCs w:val="26"/>
              </w:rPr>
              <w:t>ABLE</w:t>
            </w:r>
            <w:r w:rsidRPr="00A87A85">
              <w:rPr>
                <w:b/>
                <w:sz w:val="26"/>
                <w:szCs w:val="26"/>
              </w:rPr>
              <w:t xml:space="preserve"> 1 – Volume Increase Coefficient</w:t>
            </w:r>
            <w:bookmarkEnd w:id="37"/>
          </w:p>
        </w:tc>
      </w:tr>
      <w:tr w:rsidR="00C4542F" w:rsidRPr="00C4542F" w14:paraId="5FAEBFD5" w14:textId="77777777" w:rsidTr="006571D3">
        <w:tc>
          <w:tcPr>
            <w:tcW w:w="2835" w:type="dxa"/>
            <w:vMerge w:val="restart"/>
            <w:shd w:val="clear" w:color="auto" w:fill="BFBFBF" w:themeFill="background1" w:themeFillShade="BF"/>
            <w:vAlign w:val="center"/>
          </w:tcPr>
          <w:p w14:paraId="4135B776" w14:textId="77777777" w:rsidR="00C4542F" w:rsidRPr="00A87A85" w:rsidRDefault="00C4542F" w:rsidP="00A87A85">
            <w:pPr>
              <w:pStyle w:val="BodyText"/>
              <w:ind w:left="0" w:firstLine="0"/>
              <w:jc w:val="center"/>
              <w:rPr>
                <w:rFonts w:eastAsia="Times New Roman"/>
                <w:spacing w:val="-4"/>
                <w:sz w:val="24"/>
                <w:szCs w:val="24"/>
              </w:rPr>
            </w:pPr>
            <w:bookmarkStart w:id="38" w:name="_Toc406506336"/>
            <w:r w:rsidRPr="00A87A85">
              <w:rPr>
                <w:rFonts w:eastAsia="Times New Roman"/>
                <w:spacing w:val="-4"/>
                <w:sz w:val="24"/>
                <w:szCs w:val="24"/>
              </w:rPr>
              <w:t xml:space="preserve">Vertical Launch Distance </w:t>
            </w:r>
            <w:r w:rsidR="00A87A85">
              <w:rPr>
                <w:rFonts w:eastAsia="Times New Roman"/>
                <w:spacing w:val="-4"/>
                <w:sz w:val="24"/>
                <w:szCs w:val="24"/>
              </w:rPr>
              <w:t xml:space="preserve"> </w:t>
            </w:r>
            <w:r w:rsidRPr="00A87A85">
              <w:rPr>
                <w:rFonts w:eastAsia="Times New Roman"/>
                <w:spacing w:val="-4"/>
                <w:sz w:val="24"/>
                <w:szCs w:val="24"/>
              </w:rPr>
              <w:t>(H</w:t>
            </w:r>
            <w:r w:rsidRPr="00A87A85">
              <w:rPr>
                <w:rFonts w:eastAsia="Times New Roman"/>
                <w:spacing w:val="-4"/>
                <w:sz w:val="24"/>
                <w:szCs w:val="24"/>
                <w:vertAlign w:val="subscript"/>
              </w:rPr>
              <w:t>V</w:t>
            </w:r>
            <w:r w:rsidRPr="00A87A85">
              <w:rPr>
                <w:rFonts w:eastAsia="Times New Roman"/>
                <w:spacing w:val="-4"/>
                <w:sz w:val="24"/>
                <w:szCs w:val="24"/>
              </w:rPr>
              <w:t>)</w:t>
            </w:r>
            <w:bookmarkEnd w:id="38"/>
          </w:p>
        </w:tc>
        <w:tc>
          <w:tcPr>
            <w:tcW w:w="5521" w:type="dxa"/>
            <w:gridSpan w:val="2"/>
            <w:shd w:val="clear" w:color="auto" w:fill="BFBFBF" w:themeFill="background1" w:themeFillShade="BF"/>
            <w:vAlign w:val="center"/>
          </w:tcPr>
          <w:p w14:paraId="44CBF625" w14:textId="77777777" w:rsidR="00C4542F" w:rsidRPr="00A87A85" w:rsidRDefault="00C4542F" w:rsidP="00A87A85">
            <w:pPr>
              <w:pStyle w:val="BodyText"/>
              <w:ind w:left="0" w:hanging="45"/>
              <w:jc w:val="center"/>
              <w:rPr>
                <w:rFonts w:eastAsia="Times New Roman"/>
                <w:spacing w:val="-4"/>
                <w:sz w:val="24"/>
                <w:szCs w:val="24"/>
              </w:rPr>
            </w:pPr>
            <w:bookmarkStart w:id="39" w:name="_Toc406506337"/>
            <w:r w:rsidRPr="00A87A85">
              <w:rPr>
                <w:rFonts w:eastAsia="Times New Roman"/>
                <w:spacing w:val="-4"/>
                <w:sz w:val="24"/>
                <w:szCs w:val="24"/>
              </w:rPr>
              <w:t>Volume Increase Coefficient in Percent (C</w:t>
            </w:r>
            <w:r w:rsidRPr="00A87A85">
              <w:rPr>
                <w:rFonts w:eastAsia="Times New Roman"/>
                <w:spacing w:val="-4"/>
                <w:sz w:val="24"/>
                <w:szCs w:val="24"/>
                <w:vertAlign w:val="subscript"/>
              </w:rPr>
              <w:t>VI</w:t>
            </w:r>
            <w:r w:rsidRPr="00A87A85">
              <w:rPr>
                <w:rFonts w:eastAsia="Times New Roman"/>
                <w:spacing w:val="-4"/>
                <w:sz w:val="24"/>
                <w:szCs w:val="24"/>
              </w:rPr>
              <w:t>)</w:t>
            </w:r>
            <w:bookmarkEnd w:id="39"/>
          </w:p>
        </w:tc>
      </w:tr>
      <w:tr w:rsidR="00C4542F" w:rsidRPr="00C4542F" w14:paraId="2AAD0182" w14:textId="77777777" w:rsidTr="00A87A85">
        <w:trPr>
          <w:trHeight w:val="419"/>
        </w:trPr>
        <w:tc>
          <w:tcPr>
            <w:tcW w:w="2835" w:type="dxa"/>
            <w:vMerge/>
            <w:shd w:val="clear" w:color="auto" w:fill="BFBFBF" w:themeFill="background1" w:themeFillShade="BF"/>
            <w:vAlign w:val="center"/>
          </w:tcPr>
          <w:p w14:paraId="4E0238C7" w14:textId="77777777" w:rsidR="00C4542F" w:rsidRPr="00A87A85" w:rsidRDefault="00C4542F" w:rsidP="00CE7D3E">
            <w:pPr>
              <w:pStyle w:val="BodyText"/>
              <w:rPr>
                <w:rFonts w:eastAsia="Times New Roman"/>
                <w:spacing w:val="-4"/>
                <w:sz w:val="24"/>
                <w:szCs w:val="24"/>
              </w:rPr>
            </w:pPr>
          </w:p>
        </w:tc>
        <w:tc>
          <w:tcPr>
            <w:tcW w:w="2760" w:type="dxa"/>
            <w:shd w:val="clear" w:color="auto" w:fill="BFBFBF" w:themeFill="background1" w:themeFillShade="BF"/>
            <w:vAlign w:val="center"/>
          </w:tcPr>
          <w:p w14:paraId="4649016F" w14:textId="77777777" w:rsidR="00C4542F" w:rsidRPr="00A87A85" w:rsidRDefault="00C4542F" w:rsidP="00A87A85">
            <w:pPr>
              <w:pStyle w:val="BodyText"/>
              <w:jc w:val="center"/>
              <w:rPr>
                <w:rFonts w:eastAsia="Times New Roman"/>
                <w:spacing w:val="-4"/>
                <w:sz w:val="24"/>
                <w:szCs w:val="24"/>
              </w:rPr>
            </w:pPr>
            <w:bookmarkStart w:id="40" w:name="_Toc406506338"/>
            <w:r w:rsidRPr="00A87A85">
              <w:rPr>
                <w:rFonts w:eastAsia="Times New Roman"/>
                <w:spacing w:val="-4"/>
                <w:sz w:val="24"/>
                <w:szCs w:val="24"/>
              </w:rPr>
              <w:t>Dry Placement</w:t>
            </w:r>
            <w:bookmarkEnd w:id="40"/>
          </w:p>
        </w:tc>
        <w:tc>
          <w:tcPr>
            <w:tcW w:w="2761" w:type="dxa"/>
            <w:shd w:val="clear" w:color="auto" w:fill="BFBFBF" w:themeFill="background1" w:themeFillShade="BF"/>
            <w:vAlign w:val="center"/>
          </w:tcPr>
          <w:p w14:paraId="79C8E2AD" w14:textId="77777777" w:rsidR="00C4542F" w:rsidRPr="00A87A85" w:rsidRDefault="00C4542F" w:rsidP="00A87A85">
            <w:pPr>
              <w:pStyle w:val="BodyText"/>
              <w:jc w:val="center"/>
              <w:rPr>
                <w:rFonts w:eastAsia="Times New Roman"/>
                <w:spacing w:val="-4"/>
                <w:sz w:val="24"/>
                <w:szCs w:val="24"/>
              </w:rPr>
            </w:pPr>
            <w:bookmarkStart w:id="41" w:name="_Toc406506339"/>
            <w:r w:rsidRPr="00A87A85">
              <w:rPr>
                <w:rFonts w:eastAsia="Times New Roman"/>
                <w:spacing w:val="-4"/>
                <w:sz w:val="24"/>
                <w:szCs w:val="24"/>
              </w:rPr>
              <w:t>Underwater Placement</w:t>
            </w:r>
            <w:bookmarkEnd w:id="41"/>
          </w:p>
        </w:tc>
      </w:tr>
      <w:tr w:rsidR="00C4542F" w:rsidRPr="00C4542F" w14:paraId="4E5B5A35" w14:textId="77777777" w:rsidTr="00A87A85">
        <w:trPr>
          <w:trHeight w:hRule="exact" w:val="346"/>
        </w:trPr>
        <w:tc>
          <w:tcPr>
            <w:tcW w:w="2835" w:type="dxa"/>
          </w:tcPr>
          <w:p w14:paraId="4A1F990A" w14:textId="77777777" w:rsidR="00C4542F" w:rsidRPr="00A87A85" w:rsidRDefault="00C4542F" w:rsidP="00A87A85">
            <w:pPr>
              <w:pStyle w:val="BodyText"/>
              <w:jc w:val="center"/>
              <w:rPr>
                <w:rFonts w:eastAsia="Times New Roman"/>
                <w:spacing w:val="-4"/>
                <w:sz w:val="24"/>
                <w:szCs w:val="24"/>
              </w:rPr>
            </w:pPr>
            <w:bookmarkStart w:id="42" w:name="_Toc406506340"/>
            <w:r w:rsidRPr="00A87A85">
              <w:rPr>
                <w:rFonts w:eastAsia="Times New Roman"/>
                <w:spacing w:val="-4"/>
                <w:sz w:val="24"/>
                <w:szCs w:val="24"/>
              </w:rPr>
              <w:t>&lt; = 15.0 ft</w:t>
            </w:r>
            <w:bookmarkEnd w:id="42"/>
          </w:p>
        </w:tc>
        <w:tc>
          <w:tcPr>
            <w:tcW w:w="2760" w:type="dxa"/>
          </w:tcPr>
          <w:p w14:paraId="393EF30B" w14:textId="77777777" w:rsidR="00C4542F" w:rsidRPr="00A87A85" w:rsidRDefault="00C4542F" w:rsidP="00A87A85">
            <w:pPr>
              <w:pStyle w:val="BodyText"/>
              <w:jc w:val="center"/>
              <w:rPr>
                <w:rFonts w:eastAsia="Times New Roman"/>
                <w:spacing w:val="-4"/>
                <w:sz w:val="24"/>
                <w:szCs w:val="24"/>
              </w:rPr>
            </w:pPr>
            <w:bookmarkStart w:id="43" w:name="_Toc406506341"/>
            <w:r w:rsidRPr="00A87A85">
              <w:rPr>
                <w:rFonts w:eastAsia="Times New Roman"/>
                <w:spacing w:val="-4"/>
                <w:sz w:val="24"/>
                <w:szCs w:val="24"/>
              </w:rPr>
              <w:t>25</w:t>
            </w:r>
            <w:bookmarkEnd w:id="43"/>
          </w:p>
        </w:tc>
        <w:tc>
          <w:tcPr>
            <w:tcW w:w="2761" w:type="dxa"/>
          </w:tcPr>
          <w:p w14:paraId="3EFEC1BE" w14:textId="77777777" w:rsidR="00C4542F" w:rsidRPr="00A87A85" w:rsidRDefault="00C4542F" w:rsidP="00A87A85">
            <w:pPr>
              <w:pStyle w:val="BodyText"/>
              <w:jc w:val="center"/>
              <w:rPr>
                <w:rFonts w:eastAsia="Times New Roman"/>
                <w:spacing w:val="-4"/>
                <w:sz w:val="24"/>
                <w:szCs w:val="24"/>
              </w:rPr>
            </w:pPr>
            <w:bookmarkStart w:id="44" w:name="_Toc406506342"/>
            <w:r w:rsidRPr="00A87A85">
              <w:rPr>
                <w:rFonts w:eastAsia="Times New Roman"/>
                <w:spacing w:val="-4"/>
                <w:sz w:val="24"/>
                <w:szCs w:val="24"/>
              </w:rPr>
              <w:t>50</w:t>
            </w:r>
            <w:bookmarkEnd w:id="44"/>
          </w:p>
        </w:tc>
      </w:tr>
      <w:tr w:rsidR="00C4542F" w:rsidRPr="00C4542F" w14:paraId="09896B7D" w14:textId="77777777" w:rsidTr="00A87A85">
        <w:trPr>
          <w:trHeight w:hRule="exact" w:val="346"/>
        </w:trPr>
        <w:tc>
          <w:tcPr>
            <w:tcW w:w="2835" w:type="dxa"/>
          </w:tcPr>
          <w:p w14:paraId="21A08856" w14:textId="77777777" w:rsidR="00C4542F" w:rsidRPr="00A87A85" w:rsidRDefault="00C4542F" w:rsidP="00A87A85">
            <w:pPr>
              <w:pStyle w:val="BodyText"/>
              <w:jc w:val="center"/>
              <w:rPr>
                <w:rFonts w:eastAsia="Times New Roman"/>
                <w:spacing w:val="-4"/>
                <w:sz w:val="24"/>
                <w:szCs w:val="24"/>
              </w:rPr>
            </w:pPr>
            <w:bookmarkStart w:id="45" w:name="_Toc406506343"/>
            <w:r w:rsidRPr="00A87A85">
              <w:rPr>
                <w:rFonts w:eastAsia="Times New Roman"/>
                <w:spacing w:val="-4"/>
                <w:sz w:val="24"/>
                <w:szCs w:val="24"/>
              </w:rPr>
              <w:t>&gt; 15 ft</w:t>
            </w:r>
            <w:bookmarkEnd w:id="45"/>
          </w:p>
        </w:tc>
        <w:tc>
          <w:tcPr>
            <w:tcW w:w="2760" w:type="dxa"/>
          </w:tcPr>
          <w:p w14:paraId="269AFFFE" w14:textId="77777777" w:rsidR="00C4542F" w:rsidRPr="00A87A85" w:rsidRDefault="00C4542F" w:rsidP="00A87A85">
            <w:pPr>
              <w:pStyle w:val="BodyText"/>
              <w:jc w:val="center"/>
              <w:rPr>
                <w:rFonts w:eastAsia="Times New Roman"/>
                <w:spacing w:val="-4"/>
                <w:sz w:val="24"/>
                <w:szCs w:val="24"/>
              </w:rPr>
            </w:pPr>
            <w:bookmarkStart w:id="46" w:name="_Toc406506344"/>
            <w:r w:rsidRPr="00A87A85">
              <w:rPr>
                <w:rFonts w:eastAsia="Times New Roman"/>
                <w:spacing w:val="-4"/>
                <w:sz w:val="24"/>
                <w:szCs w:val="24"/>
              </w:rPr>
              <w:t>50</w:t>
            </w:r>
            <w:bookmarkEnd w:id="46"/>
          </w:p>
        </w:tc>
        <w:tc>
          <w:tcPr>
            <w:tcW w:w="2761" w:type="dxa"/>
          </w:tcPr>
          <w:p w14:paraId="235B8852" w14:textId="77777777" w:rsidR="00C4542F" w:rsidRPr="00A87A85" w:rsidRDefault="00C4542F" w:rsidP="00A87A85">
            <w:pPr>
              <w:pStyle w:val="BodyText"/>
              <w:jc w:val="center"/>
              <w:rPr>
                <w:rFonts w:eastAsia="Times New Roman"/>
                <w:spacing w:val="-4"/>
                <w:sz w:val="24"/>
                <w:szCs w:val="24"/>
              </w:rPr>
            </w:pPr>
            <w:bookmarkStart w:id="47" w:name="_Toc406506345"/>
            <w:r w:rsidRPr="00A87A85">
              <w:rPr>
                <w:rFonts w:eastAsia="Times New Roman"/>
                <w:spacing w:val="-4"/>
                <w:sz w:val="24"/>
                <w:szCs w:val="24"/>
              </w:rPr>
              <w:t>75</w:t>
            </w:r>
            <w:bookmarkEnd w:id="47"/>
          </w:p>
        </w:tc>
      </w:tr>
    </w:tbl>
    <w:p w14:paraId="77ED48A3" w14:textId="77777777" w:rsidR="00C4542F" w:rsidRPr="00C4542F" w:rsidRDefault="00C4542F" w:rsidP="00A87A85">
      <w:pPr>
        <w:spacing w:before="69"/>
        <w:ind w:left="100"/>
        <w:jc w:val="center"/>
        <w:outlineLvl w:val="2"/>
        <w:rPr>
          <w:rFonts w:ascii="Times New Roman" w:eastAsia="Times New Roman" w:hAnsi="Times New Roman"/>
          <w:spacing w:val="-4"/>
          <w:sz w:val="24"/>
          <w:szCs w:val="24"/>
        </w:rPr>
      </w:pPr>
    </w:p>
    <w:p w14:paraId="65089830" w14:textId="77777777" w:rsidR="00C4542F" w:rsidRPr="00DB7D38" w:rsidRDefault="00CD610F" w:rsidP="00DB7D38">
      <w:pPr>
        <w:pStyle w:val="Heading2"/>
        <w:tabs>
          <w:tab w:val="left" w:pos="1440"/>
        </w:tabs>
        <w:spacing w:before="120" w:after="120"/>
        <w:ind w:left="1440" w:hanging="720"/>
        <w:rPr>
          <w:rStyle w:val="BookTitle"/>
          <w:rFonts w:asciiTheme="minorHAnsi" w:hAnsiTheme="minorHAnsi"/>
          <w:b/>
          <w:sz w:val="28"/>
          <w:szCs w:val="28"/>
        </w:rPr>
      </w:pPr>
      <w:bookmarkStart w:id="48" w:name="_Toc166585345"/>
      <w:r w:rsidRPr="00DB7D38">
        <w:rPr>
          <w:rStyle w:val="BookTitle"/>
          <w:rFonts w:asciiTheme="minorHAnsi" w:hAnsiTheme="minorHAnsi"/>
          <w:b/>
          <w:sz w:val="28"/>
          <w:szCs w:val="28"/>
        </w:rPr>
        <w:t xml:space="preserve">2.7 </w:t>
      </w:r>
      <w:r w:rsidRPr="00DB7D38">
        <w:rPr>
          <w:rStyle w:val="BookTitle"/>
          <w:rFonts w:asciiTheme="minorHAnsi" w:hAnsiTheme="minorHAnsi"/>
          <w:b/>
          <w:sz w:val="28"/>
          <w:szCs w:val="28"/>
        </w:rPr>
        <w:tab/>
        <w:t>Step 7 – Determine the Toe-Length</w:t>
      </w:r>
      <w:bookmarkEnd w:id="48"/>
      <w:r w:rsidRPr="00DB7D38">
        <w:rPr>
          <w:rStyle w:val="BookTitle"/>
          <w:rFonts w:asciiTheme="minorHAnsi" w:hAnsiTheme="minorHAnsi"/>
          <w:b/>
          <w:sz w:val="28"/>
          <w:szCs w:val="28"/>
        </w:rPr>
        <w:t xml:space="preserve"> </w:t>
      </w:r>
    </w:p>
    <w:p w14:paraId="15C356C3" w14:textId="77777777" w:rsidR="00C4542F" w:rsidRPr="00F05309" w:rsidRDefault="00C4542F" w:rsidP="00F05309">
      <w:pPr>
        <w:pStyle w:val="BodyText"/>
        <w:ind w:left="1440" w:firstLine="0"/>
        <w:rPr>
          <w:sz w:val="24"/>
          <w:szCs w:val="24"/>
        </w:rPr>
      </w:pPr>
      <w:bookmarkStart w:id="49" w:name="_Toc406506346"/>
      <w:r w:rsidRPr="00F05309">
        <w:rPr>
          <w:sz w:val="24"/>
          <w:szCs w:val="24"/>
        </w:rPr>
        <w:t>Compute the required toe length L by</w:t>
      </w:r>
      <w:bookmarkEnd w:id="49"/>
    </w:p>
    <w:p w14:paraId="01E42AD8" w14:textId="77777777" w:rsidR="00C4542F" w:rsidRPr="00C4542F" w:rsidRDefault="00C4542F" w:rsidP="00836DF8">
      <w:pPr>
        <w:pStyle w:val="BodyText"/>
        <w:ind w:left="2160" w:firstLine="0"/>
      </w:pPr>
    </w:p>
    <w:p w14:paraId="294C5632" w14:textId="77777777" w:rsidR="00C4542F" w:rsidRPr="00836DF8" w:rsidRDefault="00C4542F" w:rsidP="003172C5">
      <w:pPr>
        <w:pStyle w:val="BodyText"/>
        <w:tabs>
          <w:tab w:val="right" w:pos="8640"/>
        </w:tabs>
        <w:ind w:left="2160" w:firstLine="0"/>
        <w:rPr>
          <w:rFonts w:asciiTheme="minorHAnsi" w:hAnsiTheme="minorHAnsi"/>
          <w:sz w:val="24"/>
          <w:szCs w:val="24"/>
        </w:rPr>
      </w:pPr>
      <w:r w:rsidRPr="00836DF8">
        <w:rPr>
          <w:rFonts w:asciiTheme="minorHAnsi" w:hAnsiTheme="minorHAnsi"/>
          <w:sz w:val="24"/>
          <w:szCs w:val="24"/>
        </w:rPr>
        <w:t xml:space="preserve"> </w:t>
      </w:r>
      <w:bookmarkStart w:id="50" w:name="_Toc406506347"/>
      <w:r w:rsidRPr="00836DF8">
        <w:rPr>
          <w:rFonts w:asciiTheme="minorHAnsi" w:hAnsiTheme="minorHAnsi"/>
          <w:sz w:val="24"/>
          <w:szCs w:val="24"/>
        </w:rPr>
        <w:t xml:space="preserve">L </w:t>
      </w:r>
      <m:oMath>
        <m:r>
          <m:rPr>
            <m:sty m:val="p"/>
          </m:rPr>
          <w:rPr>
            <w:rFonts w:ascii="Cambria Math" w:hAnsi="Cambria Math"/>
            <w:sz w:val="24"/>
            <w:szCs w:val="24"/>
          </w:rPr>
          <m:t>=</m:t>
        </m:r>
        <m:r>
          <m:rPr>
            <m:sty m:val="b"/>
          </m:rPr>
          <w:rPr>
            <w:rFonts w:ascii="Cambria Math" w:hAnsi="Cambria Math"/>
            <w:sz w:val="24"/>
            <w:szCs w:val="24"/>
          </w:rPr>
          <m:t>1</m:t>
        </m:r>
        <m:r>
          <m:rPr>
            <m:sty m:val="p"/>
          </m:rPr>
          <w:rPr>
            <w:rFonts w:ascii="Cambria Math" w:hAnsi="Cambria Math"/>
            <w:sz w:val="24"/>
            <w:szCs w:val="24"/>
          </w:rPr>
          <m:t>.</m:t>
        </m:r>
        <m:r>
          <m:rPr>
            <m:sty m:val="b"/>
          </m:rPr>
          <w:rPr>
            <w:rFonts w:ascii="Cambria Math" w:hAnsi="Cambria Math"/>
            <w:sz w:val="24"/>
            <w:szCs w:val="24"/>
          </w:rPr>
          <m:t>5H</m:t>
        </m:r>
        <m:r>
          <m:rPr>
            <m:sty m:val="p"/>
          </m:rPr>
          <w:rPr>
            <w:rFonts w:ascii="Cambria Math" w:hAnsi="Cambria Math"/>
            <w:sz w:val="24"/>
            <w:szCs w:val="24"/>
          </w:rPr>
          <m:t>+</m:t>
        </m:r>
        <m:d>
          <m:dPr>
            <m:ctrlPr>
              <w:rPr>
                <w:rFonts w:ascii="Cambria Math" w:hAnsi="Cambria Math"/>
                <w:sz w:val="24"/>
                <w:szCs w:val="24"/>
              </w:rPr>
            </m:ctrlPr>
          </m:dPr>
          <m:e>
            <m:r>
              <m:rPr>
                <m:sty m:val="b"/>
              </m:rPr>
              <w:rPr>
                <w:rFonts w:ascii="Cambria Math" w:hAnsi="Cambria Math"/>
                <w:sz w:val="24"/>
                <w:szCs w:val="24"/>
              </w:rPr>
              <m:t>1</m:t>
            </m:r>
            <m:r>
              <m:rPr>
                <m:sty m:val="p"/>
              </m:rP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C</m:t>
                    </m:r>
                  </m:e>
                  <m:sub>
                    <m:r>
                      <m:rPr>
                        <m:sty m:val="b"/>
                      </m:rPr>
                      <w:rPr>
                        <w:rFonts w:ascii="Cambria Math" w:hAnsi="Cambria Math"/>
                        <w:sz w:val="24"/>
                        <w:szCs w:val="24"/>
                      </w:rPr>
                      <m:t>VI</m:t>
                    </m:r>
                  </m:sub>
                </m:sSub>
              </m:num>
              <m:den>
                <m:r>
                  <m:rPr>
                    <m:sty m:val="b"/>
                  </m:rPr>
                  <w:rPr>
                    <w:rFonts w:ascii="Cambria Math" w:hAnsi="Cambria Math"/>
                    <w:sz w:val="24"/>
                    <w:szCs w:val="24"/>
                  </w:rPr>
                  <m:t>100</m:t>
                </m:r>
              </m:den>
            </m:f>
          </m:e>
        </m:d>
        <m:r>
          <m:rPr>
            <m:sty m:val="p"/>
          </m:rPr>
          <w:rPr>
            <w:rFonts w:ascii="Cambria Math" w:hAnsi="Cambria Math"/>
            <w:sz w:val="24"/>
            <w:szCs w:val="24"/>
          </w:rPr>
          <m:t>*</m:t>
        </m:r>
        <m:r>
          <m:rPr>
            <m:sty m:val="b"/>
          </m:rPr>
          <w:rPr>
            <w:rFonts w:ascii="Cambria Math" w:hAnsi="Cambria Math"/>
            <w:sz w:val="24"/>
            <w:szCs w:val="24"/>
          </w:rPr>
          <m:t>T</m:t>
        </m:r>
        <m:r>
          <m:rPr>
            <m:sty m:val="p"/>
          </m:rPr>
          <w:rPr>
            <w:rFonts w:ascii="Cambria Math" w:hAnsi="Cambria Math"/>
            <w:sz w:val="24"/>
            <w:szCs w:val="24"/>
          </w:rPr>
          <m:t>*</m:t>
        </m:r>
        <m:rad>
          <m:radPr>
            <m:degHide m:val="1"/>
            <m:ctrlPr>
              <w:rPr>
                <w:rFonts w:ascii="Cambria Math" w:hAnsi="Cambria Math"/>
                <w:sz w:val="24"/>
                <w:szCs w:val="24"/>
              </w:rPr>
            </m:ctrlPr>
          </m:radPr>
          <m:deg/>
          <m:e>
            <m:r>
              <m:rPr>
                <m:sty m:val="b"/>
              </m:rPr>
              <w:rPr>
                <w:rFonts w:ascii="Cambria Math" w:hAnsi="Cambria Math"/>
                <w:sz w:val="24"/>
                <w:szCs w:val="24"/>
              </w:rPr>
              <m:t>5</m:t>
            </m:r>
          </m:e>
        </m:rad>
        <m:r>
          <m:rPr>
            <m:sty m:val="p"/>
          </m:rPr>
          <w:rPr>
            <w:rFonts w:ascii="Cambria Math" w:hAnsi="Cambria Math"/>
            <w:sz w:val="24"/>
            <w:szCs w:val="24"/>
          </w:rPr>
          <m:t>*</m:t>
        </m:r>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H</m:t>
                </m:r>
              </m:e>
              <m:sub>
                <m:r>
                  <m:rPr>
                    <m:sty m:val="b"/>
                  </m:rPr>
                  <w:rPr>
                    <w:rFonts w:ascii="Cambria Math" w:hAnsi="Cambria Math"/>
                    <w:sz w:val="24"/>
                    <w:szCs w:val="24"/>
                  </w:rPr>
                  <m:t>V</m:t>
                </m:r>
              </m:sub>
            </m:sSub>
          </m:num>
          <m:den>
            <m:r>
              <m:rPr>
                <m:sty m:val="b"/>
              </m:rPr>
              <w:rPr>
                <w:rFonts w:ascii="Cambria Math" w:hAnsi="Cambria Math"/>
                <w:sz w:val="24"/>
                <w:szCs w:val="24"/>
              </w:rPr>
              <m:t>H</m:t>
            </m:r>
          </m:den>
        </m:f>
      </m:oMath>
      <w:r w:rsidRPr="00836DF8">
        <w:rPr>
          <w:rFonts w:asciiTheme="minorHAnsi" w:hAnsiTheme="minorHAnsi"/>
          <w:sz w:val="24"/>
          <w:szCs w:val="24"/>
        </w:rPr>
        <w:tab/>
      </w:r>
      <w:bookmarkEnd w:id="50"/>
      <w:r w:rsidR="003172C5">
        <w:rPr>
          <w:rFonts w:asciiTheme="minorHAnsi" w:hAnsiTheme="minorHAnsi"/>
          <w:sz w:val="24"/>
          <w:szCs w:val="24"/>
        </w:rPr>
        <w:t>(2)</w:t>
      </w:r>
    </w:p>
    <w:p w14:paraId="709378B5" w14:textId="77777777" w:rsidR="00C4542F" w:rsidRPr="00C4542F" w:rsidRDefault="00C4542F" w:rsidP="00836DF8">
      <w:pPr>
        <w:pStyle w:val="BodyText"/>
        <w:ind w:left="2160" w:firstLine="0"/>
      </w:pPr>
    </w:p>
    <w:p w14:paraId="648A9F9A" w14:textId="77777777" w:rsidR="00C4542F" w:rsidRPr="00DB7D38" w:rsidRDefault="00C4542F" w:rsidP="00F05309">
      <w:pPr>
        <w:pStyle w:val="BodyText"/>
        <w:ind w:left="1440" w:firstLine="0"/>
        <w:jc w:val="both"/>
        <w:rPr>
          <w:sz w:val="24"/>
          <w:szCs w:val="24"/>
        </w:rPr>
      </w:pPr>
      <w:bookmarkStart w:id="51" w:name="_Toc406506348"/>
      <w:r w:rsidRPr="00DB7D38">
        <w:rPr>
          <w:sz w:val="24"/>
          <w:szCs w:val="24"/>
        </w:rPr>
        <w:t>The derivation of above equation is as follows: The derivation is based on area instead of volume if we use 1 foot linear length of the channel along the flow direction. The required area can be computed as,</w:t>
      </w:r>
      <w:bookmarkEnd w:id="51"/>
    </w:p>
    <w:p w14:paraId="3519CDDC" w14:textId="77777777" w:rsidR="00C4542F" w:rsidRPr="00C4542F" w:rsidRDefault="00C4542F" w:rsidP="00836DF8">
      <w:pPr>
        <w:pStyle w:val="BodyText"/>
        <w:tabs>
          <w:tab w:val="left" w:pos="7920"/>
        </w:tabs>
        <w:ind w:left="2160" w:firstLine="0"/>
      </w:pPr>
    </w:p>
    <w:bookmarkStart w:id="52" w:name="_Toc406506349"/>
    <w:p w14:paraId="39FB2E83" w14:textId="77777777" w:rsidR="00C4542F" w:rsidRPr="003172C5" w:rsidRDefault="00DB6C6C" w:rsidP="003172C5">
      <w:pPr>
        <w:pStyle w:val="BodyText"/>
        <w:tabs>
          <w:tab w:val="right" w:pos="8640"/>
        </w:tabs>
        <w:ind w:left="2160" w:firstLine="0"/>
        <w:rPr>
          <w:rFonts w:asciiTheme="minorHAnsi" w:hAnsiTheme="minorHAnsi"/>
          <w:sz w:val="24"/>
          <w:szCs w:val="24"/>
        </w:rPr>
      </w:pPr>
      <m:oMath>
        <m:d>
          <m:dPr>
            <m:ctrlPr>
              <w:rPr>
                <w:rFonts w:ascii="Cambria Math" w:hAnsi="Cambria Math"/>
              </w:rPr>
            </m:ctrlPr>
          </m:dPr>
          <m:e>
            <m:r>
              <m:rPr>
                <m:sty m:val="b"/>
              </m:rPr>
              <w:rPr>
                <w:rFonts w:ascii="Cambria Math" w:hAnsi="Cambria Math"/>
              </w:rPr>
              <m:t xml:space="preserve">1+ </m:t>
            </m:r>
            <m:f>
              <m:fPr>
                <m:ctrlPr>
                  <w:rPr>
                    <w:rFonts w:ascii="Cambria Math" w:hAnsi="Cambria Math"/>
                  </w:rPr>
                </m:ctrlPr>
              </m:fPr>
              <m:num>
                <m:sSub>
                  <m:sSubPr>
                    <m:ctrlPr>
                      <w:rPr>
                        <w:rFonts w:ascii="Cambria Math" w:hAnsi="Cambria Math"/>
                      </w:rPr>
                    </m:ctrlPr>
                  </m:sSubPr>
                  <m:e>
                    <m:r>
                      <m:rPr>
                        <m:sty m:val="bi"/>
                      </m:rPr>
                      <w:rPr>
                        <w:rFonts w:ascii="Cambria Math" w:hAnsi="Cambria Math"/>
                      </w:rPr>
                      <m:t>C</m:t>
                    </m:r>
                  </m:e>
                  <m:sub>
                    <m:r>
                      <m:rPr>
                        <m:sty m:val="bi"/>
                      </m:rPr>
                      <w:rPr>
                        <w:rFonts w:ascii="Cambria Math" w:hAnsi="Cambria Math"/>
                      </w:rPr>
                      <m:t>VI</m:t>
                    </m:r>
                  </m:sub>
                </m:sSub>
              </m:num>
              <m:den>
                <m:r>
                  <m:rPr>
                    <m:sty m:val="b"/>
                  </m:rPr>
                  <w:rPr>
                    <w:rFonts w:ascii="Cambria Math" w:hAnsi="Cambria Math"/>
                  </w:rPr>
                  <m:t>100</m:t>
                </m:r>
              </m:den>
            </m:f>
          </m:e>
        </m:d>
      </m:oMath>
      <w:r w:rsidR="00C4542F" w:rsidRPr="00C4542F">
        <w:t xml:space="preserve"> * T * √5* H</w:t>
      </w:r>
      <w:r w:rsidR="00C4542F" w:rsidRPr="00C4542F">
        <w:rPr>
          <w:vertAlign w:val="subscript"/>
        </w:rPr>
        <w:t>V</w:t>
      </w:r>
      <w:r w:rsidR="00C4542F" w:rsidRPr="00C4542F">
        <w:rPr>
          <w:sz w:val="32"/>
          <w:szCs w:val="32"/>
        </w:rPr>
        <w:t xml:space="preserve"> </w:t>
      </w:r>
      <w:r w:rsidR="00C4542F" w:rsidRPr="00C4542F">
        <w:rPr>
          <w:sz w:val="32"/>
          <w:szCs w:val="32"/>
        </w:rPr>
        <w:tab/>
      </w:r>
      <w:bookmarkEnd w:id="52"/>
      <w:r w:rsidR="003172C5">
        <w:rPr>
          <w:rFonts w:asciiTheme="minorHAnsi" w:hAnsiTheme="minorHAnsi"/>
          <w:sz w:val="24"/>
          <w:szCs w:val="24"/>
        </w:rPr>
        <w:t>(3)</w:t>
      </w:r>
    </w:p>
    <w:p w14:paraId="74343D44" w14:textId="77777777" w:rsidR="00C4542F" w:rsidRPr="00C4542F" w:rsidRDefault="00C4542F" w:rsidP="00836DF8">
      <w:pPr>
        <w:pStyle w:val="BodyText"/>
        <w:tabs>
          <w:tab w:val="left" w:pos="7920"/>
        </w:tabs>
        <w:ind w:left="2160" w:firstLine="0"/>
      </w:pPr>
      <w:r w:rsidRPr="00C4542F">
        <w:t xml:space="preserve"> </w:t>
      </w:r>
    </w:p>
    <w:p w14:paraId="131F4634" w14:textId="77777777" w:rsidR="00C4542F" w:rsidRPr="00DB7D38" w:rsidRDefault="00C4542F" w:rsidP="00836DF8">
      <w:pPr>
        <w:pStyle w:val="BodyText"/>
        <w:tabs>
          <w:tab w:val="left" w:pos="7920"/>
        </w:tabs>
        <w:ind w:left="1440" w:firstLine="0"/>
        <w:rPr>
          <w:sz w:val="24"/>
          <w:szCs w:val="24"/>
        </w:rPr>
      </w:pPr>
      <w:bookmarkStart w:id="53" w:name="_Toc406506350"/>
      <w:r w:rsidRPr="00DB7D38">
        <w:rPr>
          <w:sz w:val="24"/>
          <w:szCs w:val="24"/>
        </w:rPr>
        <w:t>Therefore,</w:t>
      </w:r>
      <w:bookmarkEnd w:id="53"/>
    </w:p>
    <w:p w14:paraId="31D4ECF8" w14:textId="77777777" w:rsidR="00C4542F" w:rsidRPr="00C4542F" w:rsidRDefault="00C4542F" w:rsidP="00836DF8">
      <w:pPr>
        <w:pStyle w:val="BodyText"/>
        <w:tabs>
          <w:tab w:val="left" w:pos="7920"/>
        </w:tabs>
        <w:ind w:left="2160" w:firstLine="0"/>
      </w:pPr>
    </w:p>
    <w:p w14:paraId="5093A2C9" w14:textId="77777777" w:rsidR="00C4542F" w:rsidRPr="003172C5" w:rsidRDefault="00C4542F" w:rsidP="003172C5">
      <w:pPr>
        <w:pStyle w:val="BodyText"/>
        <w:tabs>
          <w:tab w:val="right" w:pos="8640"/>
        </w:tabs>
        <w:ind w:left="2160" w:firstLine="0"/>
        <w:rPr>
          <w:rFonts w:asciiTheme="minorHAnsi" w:hAnsiTheme="minorHAnsi"/>
          <w:sz w:val="24"/>
          <w:szCs w:val="24"/>
        </w:rPr>
      </w:pPr>
      <w:r w:rsidRPr="00C4542F">
        <w:t xml:space="preserve"> </w:t>
      </w:r>
      <w:bookmarkStart w:id="54" w:name="_Toc406506351"/>
      <w:r w:rsidRPr="00C4542F">
        <w:t xml:space="preserve">H* (L – 3H) + </w:t>
      </w:r>
      <m:oMath>
        <m:f>
          <m:fPr>
            <m:ctrlPr>
              <w:rPr>
                <w:rFonts w:ascii="Cambria Math" w:hAnsi="Cambria Math" w:cs="Cambria Math"/>
              </w:rPr>
            </m:ctrlPr>
          </m:fPr>
          <m:num>
            <m:r>
              <m:rPr>
                <m:sty m:val="b"/>
              </m:rPr>
              <w:rPr>
                <w:rFonts w:ascii="Cambria Math" w:hAnsi="Cambria Math" w:cs="Cambria Math"/>
              </w:rPr>
              <m:t>1</m:t>
            </m:r>
          </m:num>
          <m:den>
            <m:r>
              <m:rPr>
                <m:sty m:val="b"/>
              </m:rPr>
              <w:rPr>
                <w:rFonts w:ascii="Cambria Math" w:hAnsi="Cambria Math" w:cs="Cambria Math"/>
              </w:rPr>
              <m:t>2</m:t>
            </m:r>
          </m:den>
        </m:f>
        <m:r>
          <m:rPr>
            <m:sty m:val="b"/>
          </m:rPr>
          <w:rPr>
            <w:rFonts w:ascii="Cambria Math" w:hAnsi="Cambria Math" w:cs="Cambria Math"/>
          </w:rPr>
          <m:t xml:space="preserve">H*3H= </m:t>
        </m:r>
        <m:d>
          <m:dPr>
            <m:ctrlPr>
              <w:rPr>
                <w:rFonts w:ascii="Cambria Math" w:hAnsi="Cambria Math" w:cs="Cambria Math"/>
              </w:rPr>
            </m:ctrlPr>
          </m:dPr>
          <m:e>
            <m:r>
              <m:rPr>
                <m:sty m:val="b"/>
              </m:rPr>
              <w:rPr>
                <w:rFonts w:ascii="Cambria Math" w:hAnsi="Cambria Math" w:cs="Cambria Math"/>
              </w:rPr>
              <m:t xml:space="preserve">1+ </m:t>
            </m:r>
            <m:f>
              <m:fPr>
                <m:ctrlPr>
                  <w:rPr>
                    <w:rFonts w:ascii="Cambria Math" w:hAnsi="Cambria Math" w:cs="Cambria Math"/>
                  </w:rPr>
                </m:ctrlPr>
              </m:fPr>
              <m:num>
                <m:sSub>
                  <m:sSubPr>
                    <m:ctrlPr>
                      <w:rPr>
                        <w:rFonts w:ascii="Cambria Math" w:hAnsi="Cambria Math" w:cs="Cambria Math"/>
                      </w:rPr>
                    </m:ctrlPr>
                  </m:sSubPr>
                  <m:e>
                    <m:r>
                      <m:rPr>
                        <m:sty m:val="b"/>
                      </m:rPr>
                      <w:rPr>
                        <w:rFonts w:ascii="Cambria Math" w:hAnsi="Cambria Math" w:cs="Cambria Math"/>
                      </w:rPr>
                      <m:t>C</m:t>
                    </m:r>
                  </m:e>
                  <m:sub>
                    <m:r>
                      <m:rPr>
                        <m:sty m:val="b"/>
                      </m:rPr>
                      <w:rPr>
                        <w:rFonts w:ascii="Cambria Math" w:hAnsi="Cambria Math" w:cs="Cambria Math"/>
                      </w:rPr>
                      <m:t>VI</m:t>
                    </m:r>
                  </m:sub>
                </m:sSub>
              </m:num>
              <m:den>
                <m:r>
                  <m:rPr>
                    <m:sty m:val="b"/>
                  </m:rPr>
                  <w:rPr>
                    <w:rFonts w:ascii="Cambria Math" w:hAnsi="Cambria Math" w:cs="Cambria Math"/>
                  </w:rPr>
                  <m:t>100</m:t>
                </m:r>
              </m:den>
            </m:f>
          </m:e>
        </m:d>
        <m:r>
          <m:rPr>
            <m:sty m:val="b"/>
          </m:rPr>
          <w:rPr>
            <w:rFonts w:ascii="Cambria Math" w:hAnsi="Cambria Math" w:cs="Cambria Math"/>
          </w:rPr>
          <m:t xml:space="preserve">*T* √5* </m:t>
        </m:r>
        <m:sSub>
          <m:sSubPr>
            <m:ctrlPr>
              <w:rPr>
                <w:rFonts w:ascii="Cambria Math" w:hAnsi="Cambria Math" w:cs="Cambria Math"/>
              </w:rPr>
            </m:ctrlPr>
          </m:sSubPr>
          <m:e>
            <m:r>
              <m:rPr>
                <m:sty m:val="b"/>
              </m:rPr>
              <w:rPr>
                <w:rFonts w:ascii="Cambria Math" w:hAnsi="Cambria Math" w:cs="Cambria Math"/>
              </w:rPr>
              <m:t>H</m:t>
            </m:r>
          </m:e>
          <m:sub>
            <m:r>
              <m:rPr>
                <m:sty m:val="b"/>
              </m:rPr>
              <w:rPr>
                <w:rFonts w:ascii="Cambria Math" w:hAnsi="Cambria Math" w:cs="Cambria Math"/>
              </w:rPr>
              <m:t>V</m:t>
            </m:r>
          </m:sub>
        </m:sSub>
      </m:oMath>
      <w:r w:rsidRPr="00C4542F">
        <w:tab/>
      </w:r>
      <w:bookmarkEnd w:id="54"/>
      <w:r w:rsidR="003172C5">
        <w:rPr>
          <w:rFonts w:asciiTheme="minorHAnsi" w:hAnsiTheme="minorHAnsi"/>
          <w:sz w:val="24"/>
          <w:szCs w:val="24"/>
        </w:rPr>
        <w:t>(4)</w:t>
      </w:r>
    </w:p>
    <w:p w14:paraId="4AD8D7CE" w14:textId="77777777" w:rsidR="00C4542F" w:rsidRPr="00C4542F" w:rsidRDefault="00C4542F" w:rsidP="00836DF8">
      <w:pPr>
        <w:pStyle w:val="BodyText"/>
        <w:tabs>
          <w:tab w:val="left" w:pos="7920"/>
        </w:tabs>
        <w:ind w:left="2160" w:firstLine="0"/>
      </w:pPr>
    </w:p>
    <w:p w14:paraId="7BDBCB0E" w14:textId="77777777" w:rsidR="00C4542F" w:rsidRPr="00F05309" w:rsidRDefault="00C4542F" w:rsidP="00F05309">
      <w:pPr>
        <w:pStyle w:val="BodyText"/>
        <w:ind w:left="1440" w:firstLine="0"/>
        <w:jc w:val="both"/>
        <w:rPr>
          <w:sz w:val="24"/>
          <w:szCs w:val="24"/>
        </w:rPr>
      </w:pPr>
      <w:bookmarkStart w:id="55" w:name="_Toc406506352"/>
      <w:r w:rsidRPr="00F05309">
        <w:rPr>
          <w:sz w:val="24"/>
          <w:szCs w:val="24"/>
        </w:rPr>
        <w:t xml:space="preserve">Solving the above equation yields the equation for L in equation </w:t>
      </w:r>
      <w:r w:rsidR="00DF4129">
        <w:rPr>
          <w:sz w:val="24"/>
          <w:szCs w:val="24"/>
        </w:rPr>
        <w:t>(2)</w:t>
      </w:r>
      <w:r w:rsidRPr="00F05309">
        <w:rPr>
          <w:sz w:val="24"/>
          <w:szCs w:val="24"/>
        </w:rPr>
        <w:t>.</w:t>
      </w:r>
      <w:bookmarkEnd w:id="55"/>
    </w:p>
    <w:p w14:paraId="3A09D465" w14:textId="77777777" w:rsidR="00C4542F" w:rsidRDefault="00C4542F" w:rsidP="00C4542F">
      <w:pPr>
        <w:spacing w:before="69"/>
        <w:ind w:left="100"/>
        <w:outlineLvl w:val="2"/>
        <w:rPr>
          <w:rFonts w:ascii="Times New Roman" w:eastAsia="Times New Roman" w:hAnsi="Times New Roman"/>
          <w:spacing w:val="-4"/>
          <w:sz w:val="24"/>
          <w:szCs w:val="24"/>
        </w:rPr>
      </w:pPr>
    </w:p>
    <w:p w14:paraId="2625E75B" w14:textId="77777777" w:rsidR="00CD610F" w:rsidRPr="00DB7D38" w:rsidRDefault="00CD610F" w:rsidP="00DB7D38">
      <w:pPr>
        <w:pStyle w:val="Heading2"/>
        <w:tabs>
          <w:tab w:val="left" w:pos="1440"/>
        </w:tabs>
        <w:spacing w:before="120" w:after="120"/>
        <w:ind w:left="1440" w:hanging="720"/>
        <w:rPr>
          <w:rStyle w:val="BookTitle"/>
          <w:rFonts w:asciiTheme="minorHAnsi" w:hAnsiTheme="minorHAnsi"/>
          <w:b/>
          <w:sz w:val="28"/>
          <w:szCs w:val="28"/>
        </w:rPr>
      </w:pPr>
      <w:bookmarkStart w:id="56" w:name="_Toc166585346"/>
      <w:r w:rsidRPr="00DB7D38">
        <w:rPr>
          <w:rStyle w:val="BookTitle"/>
          <w:rFonts w:asciiTheme="minorHAnsi" w:hAnsiTheme="minorHAnsi"/>
          <w:b/>
          <w:sz w:val="28"/>
          <w:szCs w:val="28"/>
        </w:rPr>
        <w:t>2.8</w:t>
      </w:r>
      <w:r w:rsidRPr="00DB7D38">
        <w:rPr>
          <w:rStyle w:val="BookTitle"/>
          <w:rFonts w:asciiTheme="minorHAnsi" w:hAnsiTheme="minorHAnsi"/>
          <w:b/>
          <w:sz w:val="28"/>
          <w:szCs w:val="28"/>
        </w:rPr>
        <w:tab/>
        <w:t>Step 8 – Summarize the Final Design Parameters</w:t>
      </w:r>
      <w:bookmarkEnd w:id="56"/>
    </w:p>
    <w:p w14:paraId="17295E89" w14:textId="77777777" w:rsidR="00C4542F" w:rsidRPr="00F05309" w:rsidRDefault="00C4542F" w:rsidP="00F05309">
      <w:pPr>
        <w:pStyle w:val="BodyText"/>
        <w:ind w:left="1440" w:firstLine="0"/>
        <w:jc w:val="both"/>
        <w:rPr>
          <w:sz w:val="24"/>
          <w:szCs w:val="24"/>
        </w:rPr>
      </w:pPr>
      <w:bookmarkStart w:id="57" w:name="_Toc406506353"/>
      <w:r w:rsidRPr="00F05309">
        <w:rPr>
          <w:sz w:val="24"/>
          <w:szCs w:val="24"/>
        </w:rPr>
        <w:t xml:space="preserve">Now </w:t>
      </w:r>
      <w:r w:rsidR="00DF4129">
        <w:rPr>
          <w:sz w:val="24"/>
          <w:szCs w:val="24"/>
        </w:rPr>
        <w:t xml:space="preserve">that </w:t>
      </w:r>
      <w:r w:rsidRPr="00F05309">
        <w:rPr>
          <w:sz w:val="24"/>
          <w:szCs w:val="24"/>
        </w:rPr>
        <w:t>the final design parameters for the toe-protection</w:t>
      </w:r>
      <w:bookmarkEnd w:id="57"/>
      <w:r w:rsidR="00DF4129">
        <w:rPr>
          <w:sz w:val="24"/>
          <w:szCs w:val="24"/>
        </w:rPr>
        <w:t xml:space="preserve"> are found, summarize the design results. </w:t>
      </w:r>
    </w:p>
    <w:p w14:paraId="291C6465" w14:textId="77777777" w:rsidR="00DB7D38" w:rsidRPr="002D1E2D" w:rsidRDefault="00DB7D38" w:rsidP="00DB7D38">
      <w:pPr>
        <w:pStyle w:val="Heading1"/>
        <w:keepNext/>
        <w:keepLines/>
        <w:tabs>
          <w:tab w:val="left" w:pos="720"/>
        </w:tabs>
        <w:spacing w:before="360" w:after="120"/>
        <w:ind w:left="720" w:hanging="720"/>
        <w:rPr>
          <w:rStyle w:val="BookTitle"/>
          <w:rFonts w:asciiTheme="minorHAnsi" w:eastAsiaTheme="majorEastAsia" w:hAnsiTheme="minorHAnsi" w:cs="Arial"/>
          <w:color w:val="000000" w:themeColor="text1"/>
          <w:szCs w:val="30"/>
        </w:rPr>
      </w:pPr>
      <w:bookmarkStart w:id="58" w:name="_Toc166585347"/>
      <w:r>
        <w:rPr>
          <w:rStyle w:val="BookTitle"/>
          <w:rFonts w:asciiTheme="minorHAnsi" w:eastAsiaTheme="majorEastAsia" w:hAnsiTheme="minorHAnsi" w:cs="Arial"/>
          <w:color w:val="000000" w:themeColor="text1"/>
          <w:szCs w:val="30"/>
        </w:rPr>
        <w:t>3</w:t>
      </w:r>
      <w:r w:rsidRPr="002D1E2D">
        <w:rPr>
          <w:rStyle w:val="BookTitle"/>
          <w:rFonts w:asciiTheme="minorHAnsi" w:eastAsiaTheme="majorEastAsia" w:hAnsiTheme="minorHAnsi" w:cs="Arial"/>
          <w:color w:val="000000" w:themeColor="text1"/>
          <w:szCs w:val="30"/>
        </w:rPr>
        <w:t>.0</w:t>
      </w:r>
      <w:r w:rsidRPr="002D1E2D">
        <w:rPr>
          <w:rStyle w:val="BookTitle"/>
          <w:rFonts w:asciiTheme="minorHAnsi" w:eastAsiaTheme="majorEastAsia" w:hAnsiTheme="minorHAnsi" w:cs="Arial"/>
          <w:color w:val="000000" w:themeColor="text1"/>
          <w:szCs w:val="30"/>
        </w:rPr>
        <w:tab/>
      </w:r>
      <w:r w:rsidR="003172C5">
        <w:rPr>
          <w:rStyle w:val="BookTitle"/>
          <w:rFonts w:asciiTheme="minorHAnsi" w:eastAsiaTheme="majorEastAsia" w:hAnsiTheme="minorHAnsi" w:cs="Arial"/>
          <w:color w:val="000000" w:themeColor="text1"/>
          <w:szCs w:val="30"/>
        </w:rPr>
        <w:t>Example Problem</w:t>
      </w:r>
      <w:bookmarkEnd w:id="58"/>
    </w:p>
    <w:p w14:paraId="41443A21" w14:textId="77777777" w:rsidR="00D512B0" w:rsidRPr="00D512B0" w:rsidRDefault="00D512B0" w:rsidP="00D512B0">
      <w:pPr>
        <w:pStyle w:val="Heading2"/>
        <w:tabs>
          <w:tab w:val="left" w:pos="1440"/>
        </w:tabs>
        <w:spacing w:before="120" w:after="120"/>
        <w:ind w:left="1440" w:hanging="720"/>
        <w:rPr>
          <w:rStyle w:val="BookTitle"/>
          <w:rFonts w:asciiTheme="minorHAnsi" w:hAnsiTheme="minorHAnsi"/>
          <w:b/>
          <w:sz w:val="28"/>
          <w:szCs w:val="28"/>
        </w:rPr>
      </w:pPr>
      <w:bookmarkStart w:id="59" w:name="_Toc166585348"/>
      <w:r w:rsidRPr="00D512B0">
        <w:rPr>
          <w:rStyle w:val="BookTitle"/>
          <w:rFonts w:asciiTheme="minorHAnsi" w:hAnsiTheme="minorHAnsi"/>
          <w:b/>
          <w:sz w:val="28"/>
          <w:szCs w:val="28"/>
        </w:rPr>
        <w:t>3.1</w:t>
      </w:r>
      <w:r w:rsidRPr="00D512B0">
        <w:rPr>
          <w:rStyle w:val="BookTitle"/>
          <w:rFonts w:asciiTheme="minorHAnsi" w:hAnsiTheme="minorHAnsi"/>
          <w:b/>
          <w:sz w:val="28"/>
          <w:szCs w:val="28"/>
        </w:rPr>
        <w:tab/>
        <w:t>Problem Statement</w:t>
      </w:r>
      <w:r w:rsidR="0042469C">
        <w:rPr>
          <w:rStyle w:val="BookTitle"/>
          <w:rFonts w:asciiTheme="minorHAnsi" w:hAnsiTheme="minorHAnsi"/>
          <w:b/>
          <w:sz w:val="28"/>
          <w:szCs w:val="28"/>
        </w:rPr>
        <w:t xml:space="preserve"> and Data</w:t>
      </w:r>
      <w:bookmarkEnd w:id="59"/>
    </w:p>
    <w:p w14:paraId="7176C9BE" w14:textId="40B1199C" w:rsidR="0042469C" w:rsidRDefault="002F4713" w:rsidP="00D512B0">
      <w:pPr>
        <w:pStyle w:val="BodyText"/>
        <w:ind w:left="1440" w:firstLine="0"/>
        <w:jc w:val="both"/>
        <w:rPr>
          <w:sz w:val="24"/>
          <w:szCs w:val="24"/>
        </w:rPr>
      </w:pPr>
      <w:r>
        <w:rPr>
          <w:sz w:val="24"/>
          <w:szCs w:val="24"/>
        </w:rPr>
        <w:t xml:space="preserve">Instead of using </w:t>
      </w:r>
      <w:r w:rsidR="00184786">
        <w:rPr>
          <w:sz w:val="24"/>
          <w:szCs w:val="24"/>
        </w:rPr>
        <w:t>a traditional</w:t>
      </w:r>
      <w:r>
        <w:rPr>
          <w:sz w:val="24"/>
          <w:szCs w:val="24"/>
        </w:rPr>
        <w:t xml:space="preserve"> toe-down protection for the armored channel bank for a certain segment of the Salt River in Phoenix, Arizona, a</w:t>
      </w:r>
      <w:r w:rsidR="00184786">
        <w:rPr>
          <w:sz w:val="24"/>
          <w:szCs w:val="24"/>
        </w:rPr>
        <w:t xml:space="preserve"> “launchable riprap” </w:t>
      </w:r>
      <w:r>
        <w:rPr>
          <w:sz w:val="24"/>
          <w:szCs w:val="24"/>
        </w:rPr>
        <w:t xml:space="preserve">toe-protection </w:t>
      </w:r>
      <w:r w:rsidR="0042469C">
        <w:rPr>
          <w:sz w:val="24"/>
          <w:szCs w:val="24"/>
        </w:rPr>
        <w:t xml:space="preserve">design </w:t>
      </w:r>
      <w:r>
        <w:rPr>
          <w:sz w:val="24"/>
          <w:szCs w:val="24"/>
        </w:rPr>
        <w:t xml:space="preserve">is </w:t>
      </w:r>
      <w:r w:rsidR="00184786">
        <w:rPr>
          <w:sz w:val="24"/>
          <w:szCs w:val="24"/>
        </w:rPr>
        <w:t xml:space="preserve">being </w:t>
      </w:r>
      <w:r>
        <w:rPr>
          <w:sz w:val="24"/>
          <w:szCs w:val="24"/>
        </w:rPr>
        <w:t xml:space="preserve">considered </w:t>
      </w:r>
      <w:r w:rsidR="00184786">
        <w:rPr>
          <w:sz w:val="24"/>
          <w:szCs w:val="24"/>
        </w:rPr>
        <w:t xml:space="preserve">for </w:t>
      </w:r>
      <w:r>
        <w:rPr>
          <w:sz w:val="24"/>
          <w:szCs w:val="24"/>
        </w:rPr>
        <w:t xml:space="preserve">cost </w:t>
      </w:r>
      <w:r w:rsidR="00184786">
        <w:rPr>
          <w:sz w:val="24"/>
          <w:szCs w:val="24"/>
        </w:rPr>
        <w:t xml:space="preserve">comparison. The launchable riprap </w:t>
      </w:r>
      <w:r w:rsidR="0042469C">
        <w:rPr>
          <w:sz w:val="24"/>
          <w:szCs w:val="24"/>
        </w:rPr>
        <w:t xml:space="preserve">will </w:t>
      </w:r>
      <w:r>
        <w:rPr>
          <w:sz w:val="24"/>
          <w:szCs w:val="24"/>
        </w:rPr>
        <w:t>comprise of similar riprap materials and volume</w:t>
      </w:r>
      <w:r w:rsidR="0042469C">
        <w:rPr>
          <w:sz w:val="24"/>
          <w:szCs w:val="24"/>
        </w:rPr>
        <w:t xml:space="preserve">.  </w:t>
      </w:r>
      <w:r w:rsidR="00184786">
        <w:rPr>
          <w:sz w:val="24"/>
          <w:szCs w:val="24"/>
        </w:rPr>
        <w:t>R</w:t>
      </w:r>
      <w:r w:rsidR="0042469C">
        <w:rPr>
          <w:sz w:val="24"/>
          <w:szCs w:val="24"/>
        </w:rPr>
        <w:t>elevant data are provided as follows:</w:t>
      </w:r>
    </w:p>
    <w:p w14:paraId="75268258" w14:textId="079B3AF5" w:rsidR="0042469C" w:rsidRDefault="0042469C" w:rsidP="00D512B0">
      <w:pPr>
        <w:pStyle w:val="BodyText"/>
        <w:ind w:left="1440" w:firstLine="0"/>
        <w:jc w:val="both"/>
        <w:rPr>
          <w:sz w:val="24"/>
          <w:szCs w:val="24"/>
        </w:rPr>
      </w:pPr>
    </w:p>
    <w:p w14:paraId="69318339" w14:textId="2B8400B8" w:rsidR="00A7772A" w:rsidRDefault="00A7772A" w:rsidP="00D512B0">
      <w:pPr>
        <w:pStyle w:val="BodyText"/>
        <w:ind w:left="1440" w:firstLine="0"/>
        <w:jc w:val="both"/>
        <w:rPr>
          <w:sz w:val="24"/>
          <w:szCs w:val="24"/>
        </w:rPr>
      </w:pPr>
    </w:p>
    <w:p w14:paraId="021C529D" w14:textId="77777777" w:rsidR="00A7772A" w:rsidRDefault="00A7772A" w:rsidP="00D512B0">
      <w:pPr>
        <w:pStyle w:val="BodyText"/>
        <w:ind w:left="1440" w:firstLine="0"/>
        <w:jc w:val="both"/>
        <w:rPr>
          <w:sz w:val="24"/>
          <w:szCs w:val="24"/>
        </w:rPr>
      </w:pPr>
    </w:p>
    <w:p w14:paraId="616361C7" w14:textId="77777777" w:rsidR="0042469C" w:rsidRDefault="0042469C" w:rsidP="00184786">
      <w:pPr>
        <w:pStyle w:val="BodyText"/>
        <w:numPr>
          <w:ilvl w:val="0"/>
          <w:numId w:val="4"/>
        </w:numPr>
        <w:spacing w:before="120"/>
        <w:jc w:val="both"/>
        <w:rPr>
          <w:sz w:val="24"/>
          <w:szCs w:val="24"/>
        </w:rPr>
      </w:pPr>
      <w:r>
        <w:rPr>
          <w:sz w:val="24"/>
          <w:szCs w:val="24"/>
        </w:rPr>
        <w:t>Evaluated Total Scour Depth, Z</w:t>
      </w:r>
      <w:r w:rsidRPr="00184786">
        <w:rPr>
          <w:sz w:val="24"/>
          <w:szCs w:val="24"/>
        </w:rPr>
        <w:t>T</w:t>
      </w:r>
      <w:r>
        <w:rPr>
          <w:sz w:val="24"/>
          <w:szCs w:val="24"/>
        </w:rPr>
        <w:t xml:space="preserve"> (ft) = 20.59 ft</w:t>
      </w:r>
    </w:p>
    <w:p w14:paraId="3CAAFA37" w14:textId="77777777" w:rsidR="0042469C" w:rsidRDefault="0042469C" w:rsidP="00184786">
      <w:pPr>
        <w:pStyle w:val="BodyText"/>
        <w:numPr>
          <w:ilvl w:val="0"/>
          <w:numId w:val="4"/>
        </w:numPr>
        <w:spacing w:before="120"/>
        <w:jc w:val="both"/>
        <w:rPr>
          <w:sz w:val="24"/>
          <w:szCs w:val="24"/>
        </w:rPr>
      </w:pPr>
      <w:r>
        <w:rPr>
          <w:sz w:val="24"/>
          <w:szCs w:val="24"/>
        </w:rPr>
        <w:t>Riprap Size, D</w:t>
      </w:r>
      <w:r w:rsidRPr="00184786">
        <w:rPr>
          <w:sz w:val="24"/>
          <w:szCs w:val="24"/>
        </w:rPr>
        <w:t>50</w:t>
      </w:r>
      <w:r>
        <w:rPr>
          <w:sz w:val="24"/>
          <w:szCs w:val="24"/>
        </w:rPr>
        <w:t xml:space="preserve"> (ft) = 2.24 ft</w:t>
      </w:r>
    </w:p>
    <w:p w14:paraId="064DF18A" w14:textId="77777777" w:rsidR="0042469C" w:rsidRDefault="0042469C" w:rsidP="00184786">
      <w:pPr>
        <w:pStyle w:val="BodyText"/>
        <w:numPr>
          <w:ilvl w:val="0"/>
          <w:numId w:val="4"/>
        </w:numPr>
        <w:spacing w:before="120"/>
        <w:jc w:val="both"/>
        <w:rPr>
          <w:sz w:val="24"/>
          <w:szCs w:val="24"/>
        </w:rPr>
      </w:pPr>
      <w:r>
        <w:rPr>
          <w:sz w:val="24"/>
          <w:szCs w:val="24"/>
        </w:rPr>
        <w:t>Top of Toe Protection Elevation (ft) = 100.0 ft</w:t>
      </w:r>
    </w:p>
    <w:p w14:paraId="773801A3" w14:textId="77777777" w:rsidR="0042469C" w:rsidRDefault="0042469C" w:rsidP="00184786">
      <w:pPr>
        <w:pStyle w:val="BodyText"/>
        <w:numPr>
          <w:ilvl w:val="0"/>
          <w:numId w:val="4"/>
        </w:numPr>
        <w:spacing w:before="120"/>
        <w:jc w:val="both"/>
        <w:rPr>
          <w:sz w:val="24"/>
          <w:szCs w:val="24"/>
        </w:rPr>
      </w:pPr>
      <w:r>
        <w:rPr>
          <w:sz w:val="24"/>
          <w:szCs w:val="24"/>
        </w:rPr>
        <w:t>Channel Thalweg Elevation (ft) = 95.0 ft</w:t>
      </w:r>
    </w:p>
    <w:p w14:paraId="3AA3C77F" w14:textId="77777777" w:rsidR="0042469C" w:rsidRDefault="0042469C" w:rsidP="0042469C">
      <w:pPr>
        <w:pStyle w:val="BodyText"/>
        <w:ind w:hanging="200"/>
        <w:jc w:val="both"/>
        <w:rPr>
          <w:sz w:val="24"/>
          <w:szCs w:val="24"/>
        </w:rPr>
      </w:pPr>
    </w:p>
    <w:p w14:paraId="38292196" w14:textId="77777777" w:rsidR="0042469C" w:rsidRDefault="00184786" w:rsidP="0042469C">
      <w:pPr>
        <w:pStyle w:val="BodyText"/>
        <w:ind w:left="720" w:firstLine="0"/>
        <w:jc w:val="both"/>
        <w:rPr>
          <w:sz w:val="24"/>
          <w:szCs w:val="24"/>
        </w:rPr>
      </w:pPr>
      <w:r>
        <w:rPr>
          <w:sz w:val="24"/>
          <w:szCs w:val="24"/>
        </w:rPr>
        <w:t>Important desi</w:t>
      </w:r>
      <w:r w:rsidR="0042469C">
        <w:rPr>
          <w:sz w:val="24"/>
          <w:szCs w:val="24"/>
        </w:rPr>
        <w:t xml:space="preserve">gn </w:t>
      </w:r>
      <w:r>
        <w:rPr>
          <w:sz w:val="24"/>
          <w:szCs w:val="24"/>
        </w:rPr>
        <w:t xml:space="preserve">requirements and </w:t>
      </w:r>
      <w:r w:rsidR="0042469C">
        <w:rPr>
          <w:sz w:val="24"/>
          <w:szCs w:val="24"/>
        </w:rPr>
        <w:t>specifications are provided</w:t>
      </w:r>
      <w:r>
        <w:rPr>
          <w:sz w:val="24"/>
          <w:szCs w:val="24"/>
        </w:rPr>
        <w:t xml:space="preserve"> below</w:t>
      </w:r>
      <w:r w:rsidR="0042469C">
        <w:rPr>
          <w:sz w:val="24"/>
          <w:szCs w:val="24"/>
        </w:rPr>
        <w:t>:</w:t>
      </w:r>
    </w:p>
    <w:p w14:paraId="1CFA5827" w14:textId="77777777" w:rsidR="0042469C" w:rsidRDefault="00184786" w:rsidP="007714B8">
      <w:pPr>
        <w:pStyle w:val="BodyText"/>
        <w:numPr>
          <w:ilvl w:val="0"/>
          <w:numId w:val="5"/>
        </w:numPr>
        <w:spacing w:before="120"/>
        <w:jc w:val="both"/>
        <w:rPr>
          <w:sz w:val="24"/>
          <w:szCs w:val="24"/>
        </w:rPr>
      </w:pPr>
      <w:r>
        <w:rPr>
          <w:sz w:val="24"/>
          <w:szCs w:val="24"/>
        </w:rPr>
        <w:t>Layer Thickness, T, is 1.5 D50</w:t>
      </w:r>
    </w:p>
    <w:p w14:paraId="4B148FC8" w14:textId="77777777" w:rsidR="00184786" w:rsidRDefault="00184786" w:rsidP="007714B8">
      <w:pPr>
        <w:pStyle w:val="BodyText"/>
        <w:numPr>
          <w:ilvl w:val="0"/>
          <w:numId w:val="5"/>
        </w:numPr>
        <w:spacing w:before="120"/>
        <w:jc w:val="both"/>
        <w:rPr>
          <w:sz w:val="24"/>
          <w:szCs w:val="24"/>
        </w:rPr>
      </w:pPr>
      <w:r>
        <w:rPr>
          <w:sz w:val="24"/>
          <w:szCs w:val="24"/>
        </w:rPr>
        <w:t>Toe-Protection thickness, H, is 3T</w:t>
      </w:r>
    </w:p>
    <w:p w14:paraId="6EDCCDA9" w14:textId="77777777" w:rsidR="007714B8" w:rsidRDefault="007714B8" w:rsidP="007714B8">
      <w:pPr>
        <w:pStyle w:val="BodyText"/>
        <w:numPr>
          <w:ilvl w:val="0"/>
          <w:numId w:val="5"/>
        </w:numPr>
        <w:spacing w:before="120"/>
        <w:jc w:val="both"/>
        <w:rPr>
          <w:sz w:val="24"/>
          <w:szCs w:val="24"/>
        </w:rPr>
      </w:pPr>
      <w:r>
        <w:rPr>
          <w:sz w:val="24"/>
          <w:szCs w:val="24"/>
        </w:rPr>
        <w:t>Dry placement</w:t>
      </w:r>
    </w:p>
    <w:p w14:paraId="27CABCB7" w14:textId="77777777" w:rsidR="0042469C" w:rsidRDefault="0042469C" w:rsidP="0042469C">
      <w:pPr>
        <w:pStyle w:val="BodyText"/>
        <w:ind w:left="0" w:firstLine="0"/>
        <w:jc w:val="both"/>
        <w:rPr>
          <w:sz w:val="24"/>
          <w:szCs w:val="24"/>
        </w:rPr>
      </w:pPr>
    </w:p>
    <w:p w14:paraId="27B676BF" w14:textId="77777777" w:rsidR="00104581" w:rsidRDefault="002F4713" w:rsidP="0042469C">
      <w:pPr>
        <w:pStyle w:val="Heading2"/>
        <w:tabs>
          <w:tab w:val="left" w:pos="1440"/>
        </w:tabs>
        <w:spacing w:before="120" w:after="120"/>
        <w:ind w:left="1440" w:hanging="720"/>
        <w:rPr>
          <w:rStyle w:val="BookTitle"/>
          <w:rFonts w:asciiTheme="minorHAnsi" w:hAnsiTheme="minorHAnsi"/>
          <w:b/>
          <w:sz w:val="28"/>
          <w:szCs w:val="28"/>
        </w:rPr>
      </w:pPr>
      <w:r>
        <w:rPr>
          <w:sz w:val="24"/>
          <w:szCs w:val="24"/>
        </w:rPr>
        <w:t xml:space="preserve">   </w:t>
      </w:r>
      <w:bookmarkStart w:id="60" w:name="_Toc166585349"/>
      <w:r w:rsidR="0042469C" w:rsidRPr="00D512B0">
        <w:rPr>
          <w:rStyle w:val="BookTitle"/>
          <w:rFonts w:asciiTheme="minorHAnsi" w:hAnsiTheme="minorHAnsi"/>
          <w:b/>
          <w:sz w:val="28"/>
          <w:szCs w:val="28"/>
        </w:rPr>
        <w:t>3.</w:t>
      </w:r>
      <w:r w:rsidR="0042469C">
        <w:rPr>
          <w:rStyle w:val="BookTitle"/>
          <w:rFonts w:asciiTheme="minorHAnsi" w:hAnsiTheme="minorHAnsi"/>
          <w:b/>
          <w:sz w:val="28"/>
          <w:szCs w:val="28"/>
        </w:rPr>
        <w:t>2</w:t>
      </w:r>
      <w:r w:rsidR="0042469C" w:rsidRPr="00D512B0">
        <w:rPr>
          <w:rStyle w:val="BookTitle"/>
          <w:rFonts w:asciiTheme="minorHAnsi" w:hAnsiTheme="minorHAnsi"/>
          <w:b/>
          <w:sz w:val="28"/>
          <w:szCs w:val="28"/>
        </w:rPr>
        <w:tab/>
      </w:r>
      <w:r w:rsidR="00104581">
        <w:rPr>
          <w:rStyle w:val="BookTitle"/>
          <w:rFonts w:asciiTheme="minorHAnsi" w:hAnsiTheme="minorHAnsi"/>
          <w:b/>
          <w:sz w:val="28"/>
          <w:szCs w:val="28"/>
        </w:rPr>
        <w:t>Analysis Results</w:t>
      </w:r>
      <w:bookmarkEnd w:id="60"/>
      <w:r w:rsidR="00104581">
        <w:rPr>
          <w:rStyle w:val="BookTitle"/>
          <w:rFonts w:asciiTheme="minorHAnsi" w:hAnsiTheme="minorHAnsi"/>
          <w:b/>
          <w:sz w:val="28"/>
          <w:szCs w:val="28"/>
        </w:rPr>
        <w:t xml:space="preserve"> </w:t>
      </w:r>
    </w:p>
    <w:p w14:paraId="1DF6550E" w14:textId="77777777" w:rsidR="00104581" w:rsidRPr="00F05309" w:rsidRDefault="00104581" w:rsidP="00104581">
      <w:pPr>
        <w:pStyle w:val="BodyText"/>
        <w:ind w:left="1440" w:firstLine="0"/>
        <w:jc w:val="both"/>
        <w:rPr>
          <w:sz w:val="24"/>
          <w:szCs w:val="24"/>
        </w:rPr>
      </w:pPr>
      <w:r w:rsidRPr="00F05309">
        <w:rPr>
          <w:sz w:val="24"/>
          <w:szCs w:val="24"/>
        </w:rPr>
        <w:t xml:space="preserve">Now </w:t>
      </w:r>
      <w:r>
        <w:rPr>
          <w:sz w:val="24"/>
          <w:szCs w:val="24"/>
        </w:rPr>
        <w:t xml:space="preserve">that </w:t>
      </w:r>
      <w:r w:rsidRPr="00F05309">
        <w:rPr>
          <w:sz w:val="24"/>
          <w:szCs w:val="24"/>
        </w:rPr>
        <w:t>the final design parameters for the toe-protection</w:t>
      </w:r>
      <w:r>
        <w:rPr>
          <w:sz w:val="24"/>
          <w:szCs w:val="24"/>
        </w:rPr>
        <w:t xml:space="preserve"> are found, summarize the design results. </w:t>
      </w:r>
    </w:p>
    <w:p w14:paraId="0E29C17F" w14:textId="77777777" w:rsidR="00104581" w:rsidRDefault="00104581" w:rsidP="00104581">
      <w:pPr>
        <w:pStyle w:val="BodyText"/>
        <w:numPr>
          <w:ilvl w:val="0"/>
          <w:numId w:val="7"/>
        </w:numPr>
        <w:spacing w:before="240"/>
        <w:jc w:val="both"/>
        <w:rPr>
          <w:sz w:val="24"/>
          <w:szCs w:val="24"/>
        </w:rPr>
      </w:pPr>
      <w:r>
        <w:rPr>
          <w:sz w:val="24"/>
          <w:szCs w:val="24"/>
        </w:rPr>
        <w:t>Launch the DDMSW program</w:t>
      </w:r>
    </w:p>
    <w:p w14:paraId="72F0DC95" w14:textId="77777777" w:rsidR="00104581" w:rsidRDefault="00104581" w:rsidP="00104581">
      <w:pPr>
        <w:pStyle w:val="BodyText"/>
        <w:numPr>
          <w:ilvl w:val="0"/>
          <w:numId w:val="7"/>
        </w:numPr>
        <w:spacing w:before="120"/>
        <w:jc w:val="both"/>
        <w:rPr>
          <w:sz w:val="24"/>
          <w:szCs w:val="24"/>
        </w:rPr>
      </w:pPr>
      <w:r>
        <w:rPr>
          <w:sz w:val="24"/>
          <w:szCs w:val="24"/>
        </w:rPr>
        <w:t>Create a new project (</w:t>
      </w:r>
      <w:r w:rsidRPr="00E0414C">
        <w:rPr>
          <w:b/>
          <w:bCs/>
          <w:sz w:val="24"/>
          <w:szCs w:val="24"/>
        </w:rPr>
        <w:t>File</w:t>
      </w:r>
      <w:r w:rsidRPr="00E0414C">
        <w:rPr>
          <w:b/>
          <w:bCs/>
          <w:sz w:val="24"/>
          <w:szCs w:val="24"/>
        </w:rPr>
        <w:sym w:font="Wingdings" w:char="F0E8"/>
      </w:r>
      <w:r w:rsidRPr="00E0414C">
        <w:rPr>
          <w:b/>
          <w:bCs/>
          <w:sz w:val="24"/>
          <w:szCs w:val="24"/>
        </w:rPr>
        <w:t xml:space="preserve"> New Project</w:t>
      </w:r>
      <w:r>
        <w:rPr>
          <w:sz w:val="24"/>
          <w:szCs w:val="24"/>
        </w:rPr>
        <w:t>) to open the New Project Options dialog box.</w:t>
      </w:r>
    </w:p>
    <w:p w14:paraId="1D4B29DB" w14:textId="77777777" w:rsidR="00104581" w:rsidRDefault="00104581" w:rsidP="00104581">
      <w:pPr>
        <w:pStyle w:val="BodyText"/>
        <w:numPr>
          <w:ilvl w:val="0"/>
          <w:numId w:val="7"/>
        </w:numPr>
        <w:spacing w:before="120"/>
        <w:jc w:val="both"/>
        <w:rPr>
          <w:sz w:val="24"/>
          <w:szCs w:val="24"/>
        </w:rPr>
      </w:pPr>
      <w:r>
        <w:rPr>
          <w:sz w:val="24"/>
          <w:szCs w:val="24"/>
        </w:rPr>
        <w:t xml:space="preserve">On the New project Options dialog box, select </w:t>
      </w:r>
      <w:r w:rsidRPr="00E0414C">
        <w:rPr>
          <w:b/>
          <w:bCs/>
          <w:sz w:val="24"/>
          <w:szCs w:val="24"/>
        </w:rPr>
        <w:t>River Mechanics</w:t>
      </w:r>
      <w:r>
        <w:rPr>
          <w:sz w:val="24"/>
          <w:szCs w:val="24"/>
        </w:rPr>
        <w:t xml:space="preserve"> check box, and hit OK.</w:t>
      </w:r>
    </w:p>
    <w:p w14:paraId="6791756C" w14:textId="77777777" w:rsidR="00104581" w:rsidRDefault="00104581" w:rsidP="00104581">
      <w:pPr>
        <w:pStyle w:val="BodyText"/>
        <w:numPr>
          <w:ilvl w:val="0"/>
          <w:numId w:val="7"/>
        </w:numPr>
        <w:spacing w:before="120"/>
        <w:jc w:val="both"/>
        <w:rPr>
          <w:sz w:val="24"/>
          <w:szCs w:val="24"/>
        </w:rPr>
      </w:pPr>
      <w:r>
        <w:rPr>
          <w:sz w:val="24"/>
          <w:szCs w:val="24"/>
        </w:rPr>
        <w:t>On the Select Project form, enter the following:</w:t>
      </w:r>
    </w:p>
    <w:p w14:paraId="52529948" w14:textId="77777777" w:rsidR="00104581" w:rsidRDefault="00104581" w:rsidP="00525B4A">
      <w:pPr>
        <w:pStyle w:val="BodyText"/>
        <w:numPr>
          <w:ilvl w:val="2"/>
          <w:numId w:val="8"/>
        </w:numPr>
        <w:tabs>
          <w:tab w:val="left" w:pos="2160"/>
          <w:tab w:val="left" w:pos="3780"/>
        </w:tabs>
        <w:spacing w:before="240"/>
        <w:ind w:left="3787" w:hanging="1987"/>
        <w:jc w:val="both"/>
        <w:rPr>
          <w:sz w:val="24"/>
          <w:szCs w:val="24"/>
        </w:rPr>
      </w:pPr>
      <w:r>
        <w:rPr>
          <w:sz w:val="24"/>
          <w:szCs w:val="24"/>
        </w:rPr>
        <w:t xml:space="preserve">Reference: </w:t>
      </w:r>
      <w:r>
        <w:rPr>
          <w:sz w:val="24"/>
          <w:szCs w:val="24"/>
        </w:rPr>
        <w:tab/>
        <w:t>T15_LAUNCHABLERR</w:t>
      </w:r>
      <w:r w:rsidR="00525B4A">
        <w:rPr>
          <w:sz w:val="24"/>
          <w:szCs w:val="24"/>
        </w:rPr>
        <w:t xml:space="preserve"> </w:t>
      </w:r>
      <w:r w:rsidR="00525B4A" w:rsidRPr="00525B4A">
        <w:rPr>
          <w:b/>
          <w:i/>
          <w:sz w:val="24"/>
          <w:szCs w:val="24"/>
        </w:rPr>
        <w:t>(Required)</w:t>
      </w:r>
    </w:p>
    <w:p w14:paraId="45CF5252" w14:textId="77777777" w:rsidR="00104581" w:rsidRDefault="00104581" w:rsidP="00525B4A">
      <w:pPr>
        <w:pStyle w:val="BodyText"/>
        <w:numPr>
          <w:ilvl w:val="2"/>
          <w:numId w:val="8"/>
        </w:numPr>
        <w:tabs>
          <w:tab w:val="left" w:pos="3780"/>
        </w:tabs>
        <w:spacing w:before="120"/>
        <w:jc w:val="both"/>
        <w:rPr>
          <w:sz w:val="24"/>
          <w:szCs w:val="24"/>
        </w:rPr>
      </w:pPr>
      <w:r>
        <w:rPr>
          <w:sz w:val="24"/>
          <w:szCs w:val="24"/>
        </w:rPr>
        <w:t>Title:</w:t>
      </w:r>
      <w:r>
        <w:rPr>
          <w:sz w:val="24"/>
          <w:szCs w:val="24"/>
        </w:rPr>
        <w:tab/>
        <w:t>Tutorial #15 – Launchable Riprap</w:t>
      </w:r>
      <w:r w:rsidR="00525B4A">
        <w:rPr>
          <w:sz w:val="24"/>
          <w:szCs w:val="24"/>
        </w:rPr>
        <w:t xml:space="preserve"> Analysis </w:t>
      </w:r>
      <w:r w:rsidR="00525B4A" w:rsidRPr="00525B4A">
        <w:rPr>
          <w:b/>
          <w:i/>
          <w:sz w:val="24"/>
          <w:szCs w:val="24"/>
        </w:rPr>
        <w:t>(Optional)</w:t>
      </w:r>
    </w:p>
    <w:p w14:paraId="3D95F499" w14:textId="77777777" w:rsidR="00104581" w:rsidRDefault="00525B4A" w:rsidP="00525B4A">
      <w:pPr>
        <w:pStyle w:val="BodyText"/>
        <w:numPr>
          <w:ilvl w:val="2"/>
          <w:numId w:val="8"/>
        </w:numPr>
        <w:tabs>
          <w:tab w:val="left" w:pos="3780"/>
        </w:tabs>
        <w:spacing w:before="120"/>
        <w:jc w:val="both"/>
        <w:rPr>
          <w:sz w:val="24"/>
          <w:szCs w:val="24"/>
        </w:rPr>
      </w:pPr>
      <w:r>
        <w:rPr>
          <w:sz w:val="24"/>
          <w:szCs w:val="24"/>
        </w:rPr>
        <w:t>Location:</w:t>
      </w:r>
      <w:r>
        <w:rPr>
          <w:sz w:val="24"/>
          <w:szCs w:val="24"/>
        </w:rPr>
        <w:tab/>
      </w:r>
      <w:r w:rsidR="00104581">
        <w:rPr>
          <w:sz w:val="24"/>
          <w:szCs w:val="24"/>
        </w:rPr>
        <w:t>Phoenix, Arizona</w:t>
      </w:r>
      <w:r w:rsidRPr="00525B4A">
        <w:rPr>
          <w:b/>
          <w:i/>
          <w:sz w:val="24"/>
          <w:szCs w:val="24"/>
        </w:rPr>
        <w:t xml:space="preserve"> (Optional)</w:t>
      </w:r>
    </w:p>
    <w:p w14:paraId="3CD55F22" w14:textId="77777777" w:rsidR="00104581" w:rsidRPr="00525B4A" w:rsidRDefault="00525B4A" w:rsidP="00525B4A">
      <w:pPr>
        <w:pStyle w:val="BodyText"/>
        <w:numPr>
          <w:ilvl w:val="2"/>
          <w:numId w:val="8"/>
        </w:numPr>
        <w:tabs>
          <w:tab w:val="left" w:pos="3780"/>
        </w:tabs>
        <w:spacing w:before="120"/>
        <w:jc w:val="both"/>
        <w:rPr>
          <w:b/>
          <w:i/>
          <w:sz w:val="24"/>
          <w:szCs w:val="24"/>
        </w:rPr>
      </w:pPr>
      <w:r>
        <w:rPr>
          <w:sz w:val="24"/>
          <w:szCs w:val="24"/>
        </w:rPr>
        <w:t>Agency:</w:t>
      </w:r>
      <w:r>
        <w:rPr>
          <w:sz w:val="24"/>
          <w:szCs w:val="24"/>
        </w:rPr>
        <w:tab/>
      </w:r>
      <w:r w:rsidR="00104581">
        <w:rPr>
          <w:sz w:val="24"/>
          <w:szCs w:val="24"/>
        </w:rPr>
        <w:t>Flood Control District of Maricopa County</w:t>
      </w:r>
      <w:r w:rsidR="00104581">
        <w:rPr>
          <w:sz w:val="24"/>
          <w:szCs w:val="24"/>
        </w:rPr>
        <w:tab/>
      </w:r>
      <w:r w:rsidRPr="00525B4A">
        <w:rPr>
          <w:b/>
          <w:i/>
          <w:sz w:val="24"/>
          <w:szCs w:val="24"/>
        </w:rPr>
        <w:t xml:space="preserve"> (Optional)</w:t>
      </w:r>
    </w:p>
    <w:p w14:paraId="60AF751D" w14:textId="77777777" w:rsidR="00525B4A" w:rsidRDefault="00104581" w:rsidP="00525B4A">
      <w:pPr>
        <w:pStyle w:val="BodyText"/>
        <w:numPr>
          <w:ilvl w:val="2"/>
          <w:numId w:val="8"/>
        </w:numPr>
        <w:tabs>
          <w:tab w:val="left" w:pos="2160"/>
          <w:tab w:val="left" w:pos="3780"/>
        </w:tabs>
        <w:spacing w:before="120"/>
        <w:ind w:left="3780" w:hanging="1980"/>
        <w:jc w:val="both"/>
        <w:rPr>
          <w:sz w:val="24"/>
          <w:szCs w:val="24"/>
        </w:rPr>
      </w:pPr>
      <w:r>
        <w:rPr>
          <w:sz w:val="24"/>
          <w:szCs w:val="24"/>
        </w:rPr>
        <w:t>Comment Box:</w:t>
      </w:r>
      <w:r>
        <w:rPr>
          <w:sz w:val="24"/>
          <w:szCs w:val="24"/>
        </w:rPr>
        <w:tab/>
        <w:t xml:space="preserve">This project is developed to demonstrate </w:t>
      </w:r>
      <w:r w:rsidR="00525B4A">
        <w:rPr>
          <w:sz w:val="24"/>
          <w:szCs w:val="24"/>
        </w:rPr>
        <w:t>the capability of DDMSW</w:t>
      </w:r>
      <w:r>
        <w:rPr>
          <w:sz w:val="24"/>
          <w:szCs w:val="24"/>
        </w:rPr>
        <w:t xml:space="preserve"> </w:t>
      </w:r>
      <w:r w:rsidR="00525B4A">
        <w:rPr>
          <w:sz w:val="24"/>
          <w:szCs w:val="24"/>
        </w:rPr>
        <w:t xml:space="preserve">to perform </w:t>
      </w:r>
      <w:r>
        <w:rPr>
          <w:sz w:val="24"/>
          <w:szCs w:val="24"/>
        </w:rPr>
        <w:t xml:space="preserve">launchable riprap design </w:t>
      </w:r>
      <w:r w:rsidR="00525B4A">
        <w:rPr>
          <w:sz w:val="24"/>
          <w:szCs w:val="24"/>
        </w:rPr>
        <w:t xml:space="preserve">analysis. </w:t>
      </w:r>
      <w:r w:rsidR="00525B4A" w:rsidRPr="00525B4A">
        <w:rPr>
          <w:b/>
          <w:i/>
          <w:sz w:val="24"/>
          <w:szCs w:val="24"/>
        </w:rPr>
        <w:t>(Optional)</w:t>
      </w:r>
    </w:p>
    <w:p w14:paraId="462CCA9A" w14:textId="77777777" w:rsidR="00525B4A" w:rsidRDefault="00525B4A" w:rsidP="00525B4A">
      <w:pPr>
        <w:pStyle w:val="BodyText"/>
        <w:numPr>
          <w:ilvl w:val="2"/>
          <w:numId w:val="8"/>
        </w:numPr>
        <w:tabs>
          <w:tab w:val="left" w:pos="2160"/>
          <w:tab w:val="left" w:pos="3780"/>
        </w:tabs>
        <w:spacing w:before="240"/>
        <w:ind w:left="3787" w:hanging="1987"/>
        <w:jc w:val="both"/>
        <w:rPr>
          <w:sz w:val="24"/>
          <w:szCs w:val="24"/>
        </w:rPr>
      </w:pPr>
      <w:r>
        <w:rPr>
          <w:sz w:val="24"/>
          <w:szCs w:val="24"/>
        </w:rPr>
        <w:t xml:space="preserve">Modification Date: </w:t>
      </w:r>
      <w:r>
        <w:rPr>
          <w:sz w:val="24"/>
          <w:szCs w:val="24"/>
        </w:rPr>
        <w:tab/>
        <w:t xml:space="preserve">Date Today </w:t>
      </w:r>
      <w:r w:rsidRPr="00525B4A">
        <w:rPr>
          <w:b/>
          <w:i/>
          <w:sz w:val="24"/>
          <w:szCs w:val="24"/>
        </w:rPr>
        <w:t>(Optional)</w:t>
      </w:r>
    </w:p>
    <w:p w14:paraId="3F655375" w14:textId="77777777" w:rsidR="00525B4A" w:rsidRDefault="00525B4A" w:rsidP="00525B4A">
      <w:pPr>
        <w:pStyle w:val="BodyText"/>
        <w:numPr>
          <w:ilvl w:val="2"/>
          <w:numId w:val="8"/>
        </w:numPr>
        <w:tabs>
          <w:tab w:val="left" w:pos="2160"/>
          <w:tab w:val="left" w:pos="3780"/>
        </w:tabs>
        <w:spacing w:before="240"/>
        <w:ind w:left="3787" w:hanging="1987"/>
        <w:jc w:val="both"/>
        <w:rPr>
          <w:sz w:val="24"/>
          <w:szCs w:val="24"/>
        </w:rPr>
      </w:pPr>
      <w:r>
        <w:rPr>
          <w:sz w:val="24"/>
          <w:szCs w:val="24"/>
        </w:rPr>
        <w:t xml:space="preserve">Project Defaults: </w:t>
      </w:r>
      <w:r w:rsidRPr="00525B4A">
        <w:rPr>
          <w:i/>
          <w:sz w:val="24"/>
          <w:szCs w:val="24"/>
        </w:rPr>
        <w:t>Accept the default settings</w:t>
      </w:r>
    </w:p>
    <w:p w14:paraId="2D3F7D5B" w14:textId="77777777" w:rsidR="00525B4A" w:rsidRDefault="00525B4A" w:rsidP="00525B4A">
      <w:pPr>
        <w:pStyle w:val="BodyText"/>
        <w:numPr>
          <w:ilvl w:val="0"/>
          <w:numId w:val="7"/>
        </w:numPr>
        <w:spacing w:before="240"/>
        <w:jc w:val="both"/>
        <w:rPr>
          <w:sz w:val="24"/>
          <w:szCs w:val="24"/>
        </w:rPr>
      </w:pPr>
      <w:r>
        <w:rPr>
          <w:sz w:val="24"/>
          <w:szCs w:val="24"/>
        </w:rPr>
        <w:t>The completed form should look similar to the one provided below:</w:t>
      </w:r>
    </w:p>
    <w:p w14:paraId="77B8DB54" w14:textId="1BB3D5DD" w:rsidR="00525B4A" w:rsidRDefault="00525B4A" w:rsidP="00525B4A">
      <w:pPr>
        <w:pStyle w:val="BodyText"/>
        <w:spacing w:before="240"/>
        <w:ind w:left="0" w:firstLine="0"/>
        <w:jc w:val="center"/>
        <w:rPr>
          <w:sz w:val="24"/>
          <w:szCs w:val="24"/>
        </w:rPr>
      </w:pPr>
    </w:p>
    <w:p w14:paraId="5F49B017" w14:textId="0BA0DFF7" w:rsidR="00E0414C" w:rsidRDefault="00426833" w:rsidP="00E0414C">
      <w:pPr>
        <w:pStyle w:val="BodyText"/>
        <w:tabs>
          <w:tab w:val="left" w:pos="1080"/>
        </w:tabs>
        <w:spacing w:before="240"/>
        <w:ind w:left="1080" w:firstLine="0"/>
        <w:jc w:val="center"/>
        <w:rPr>
          <w:sz w:val="24"/>
          <w:szCs w:val="24"/>
        </w:rPr>
      </w:pPr>
      <w:r>
        <w:rPr>
          <w:noProof/>
        </w:rPr>
        <w:drawing>
          <wp:inline distT="0" distB="0" distL="0" distR="0" wp14:anchorId="35BCAAC6" wp14:editId="18B5115D">
            <wp:extent cx="5854700" cy="39255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54700" cy="3925570"/>
                    </a:xfrm>
                    <a:prstGeom prst="rect">
                      <a:avLst/>
                    </a:prstGeom>
                  </pic:spPr>
                </pic:pic>
              </a:graphicData>
            </a:graphic>
          </wp:inline>
        </w:drawing>
      </w:r>
    </w:p>
    <w:p w14:paraId="09C32C77" w14:textId="77777777" w:rsidR="00525B4A" w:rsidRDefault="00525354" w:rsidP="00525B4A">
      <w:pPr>
        <w:pStyle w:val="BodyText"/>
        <w:numPr>
          <w:ilvl w:val="0"/>
          <w:numId w:val="7"/>
        </w:numPr>
        <w:spacing w:before="240"/>
        <w:jc w:val="both"/>
        <w:rPr>
          <w:sz w:val="24"/>
          <w:szCs w:val="24"/>
        </w:rPr>
      </w:pPr>
      <w:r>
        <w:rPr>
          <w:sz w:val="24"/>
          <w:szCs w:val="24"/>
        </w:rPr>
        <w:t xml:space="preserve">Click </w:t>
      </w:r>
      <w:r w:rsidRPr="00525354">
        <w:rPr>
          <w:b/>
          <w:i/>
          <w:sz w:val="24"/>
          <w:szCs w:val="24"/>
        </w:rPr>
        <w:t xml:space="preserve">OK </w:t>
      </w:r>
      <w:r>
        <w:rPr>
          <w:sz w:val="24"/>
          <w:szCs w:val="24"/>
        </w:rPr>
        <w:t xml:space="preserve">when ready. Click </w:t>
      </w:r>
      <w:r w:rsidRPr="00525354">
        <w:rPr>
          <w:b/>
          <w:i/>
          <w:sz w:val="24"/>
          <w:szCs w:val="24"/>
        </w:rPr>
        <w:t>OK</w:t>
      </w:r>
      <w:r>
        <w:rPr>
          <w:sz w:val="24"/>
          <w:szCs w:val="24"/>
        </w:rPr>
        <w:t xml:space="preserve"> to accept the default data settings on the land use and soils. </w:t>
      </w:r>
    </w:p>
    <w:p w14:paraId="1F8D89F4" w14:textId="77777777" w:rsidR="00525354" w:rsidRDefault="00525354" w:rsidP="00525B4A">
      <w:pPr>
        <w:pStyle w:val="BodyText"/>
        <w:numPr>
          <w:ilvl w:val="0"/>
          <w:numId w:val="7"/>
        </w:numPr>
        <w:spacing w:before="240"/>
        <w:jc w:val="both"/>
        <w:rPr>
          <w:sz w:val="24"/>
          <w:szCs w:val="24"/>
        </w:rPr>
      </w:pPr>
      <w:r>
        <w:rPr>
          <w:sz w:val="24"/>
          <w:szCs w:val="24"/>
        </w:rPr>
        <w:t>Open the Launchable Riprap form (</w:t>
      </w:r>
      <w:r w:rsidRPr="00E0414C">
        <w:rPr>
          <w:b/>
          <w:bCs/>
          <w:sz w:val="24"/>
          <w:szCs w:val="24"/>
        </w:rPr>
        <w:t xml:space="preserve">River mechanics </w:t>
      </w:r>
      <w:r w:rsidRPr="00E0414C">
        <w:rPr>
          <w:b/>
          <w:bCs/>
          <w:sz w:val="24"/>
          <w:szCs w:val="24"/>
        </w:rPr>
        <w:sym w:font="Wingdings" w:char="F0E8"/>
      </w:r>
      <w:r w:rsidRPr="00E0414C">
        <w:rPr>
          <w:b/>
          <w:bCs/>
          <w:sz w:val="24"/>
          <w:szCs w:val="24"/>
        </w:rPr>
        <w:t xml:space="preserve"> Launchable Riprap</w:t>
      </w:r>
      <w:r>
        <w:rPr>
          <w:sz w:val="24"/>
          <w:szCs w:val="24"/>
        </w:rPr>
        <w:t>).</w:t>
      </w:r>
    </w:p>
    <w:p w14:paraId="13F21C60" w14:textId="4CC62084" w:rsidR="004D30A3" w:rsidRDefault="004D30A3" w:rsidP="00525B4A">
      <w:pPr>
        <w:pStyle w:val="BodyText"/>
        <w:numPr>
          <w:ilvl w:val="0"/>
          <w:numId w:val="7"/>
        </w:numPr>
        <w:spacing w:before="240"/>
        <w:jc w:val="both"/>
        <w:rPr>
          <w:sz w:val="24"/>
          <w:szCs w:val="24"/>
        </w:rPr>
      </w:pPr>
      <w:r>
        <w:rPr>
          <w:sz w:val="24"/>
          <w:szCs w:val="24"/>
        </w:rPr>
        <w:t>To start</w:t>
      </w:r>
      <w:r w:rsidR="00897A82">
        <w:rPr>
          <w:sz w:val="24"/>
          <w:szCs w:val="24"/>
        </w:rPr>
        <w:t>,</w:t>
      </w:r>
      <w:r>
        <w:rPr>
          <w:sz w:val="24"/>
          <w:szCs w:val="24"/>
        </w:rPr>
        <w:t xml:space="preserve"> create a data set to analyze, </w:t>
      </w:r>
      <w:r w:rsidR="00525354">
        <w:rPr>
          <w:sz w:val="24"/>
          <w:szCs w:val="24"/>
        </w:rPr>
        <w:t>click</w:t>
      </w:r>
      <w:r>
        <w:rPr>
          <w:sz w:val="24"/>
          <w:szCs w:val="24"/>
        </w:rPr>
        <w:t xml:space="preserve"> the</w:t>
      </w:r>
      <w:r w:rsidR="00525354">
        <w:rPr>
          <w:sz w:val="24"/>
          <w:szCs w:val="24"/>
        </w:rPr>
        <w:t xml:space="preserve"> </w:t>
      </w:r>
      <w:r w:rsidR="00525354" w:rsidRPr="00525354">
        <w:rPr>
          <w:b/>
          <w:i/>
          <w:sz w:val="24"/>
          <w:szCs w:val="24"/>
        </w:rPr>
        <w:t>Add</w:t>
      </w:r>
      <w:r w:rsidR="00525354">
        <w:rPr>
          <w:sz w:val="24"/>
          <w:szCs w:val="24"/>
        </w:rPr>
        <w:t xml:space="preserve"> </w:t>
      </w:r>
      <w:r>
        <w:rPr>
          <w:sz w:val="24"/>
          <w:szCs w:val="24"/>
        </w:rPr>
        <w:t>button.</w:t>
      </w:r>
    </w:p>
    <w:p w14:paraId="4A375455" w14:textId="77777777" w:rsidR="004D30A3" w:rsidRDefault="004D30A3" w:rsidP="00525B4A">
      <w:pPr>
        <w:pStyle w:val="BodyText"/>
        <w:numPr>
          <w:ilvl w:val="0"/>
          <w:numId w:val="7"/>
        </w:numPr>
        <w:spacing w:before="240"/>
        <w:jc w:val="both"/>
        <w:rPr>
          <w:sz w:val="24"/>
          <w:szCs w:val="24"/>
        </w:rPr>
      </w:pPr>
      <w:r>
        <w:rPr>
          <w:sz w:val="24"/>
          <w:szCs w:val="24"/>
        </w:rPr>
        <w:t>On the Launchable Riprap form, enter the following data:</w:t>
      </w:r>
    </w:p>
    <w:p w14:paraId="47AB2954" w14:textId="3B95A614" w:rsidR="004D30A3" w:rsidRDefault="004D30A3" w:rsidP="0033316B">
      <w:pPr>
        <w:pStyle w:val="BodyText"/>
        <w:numPr>
          <w:ilvl w:val="2"/>
          <w:numId w:val="10"/>
        </w:numPr>
        <w:tabs>
          <w:tab w:val="left" w:pos="2160"/>
          <w:tab w:val="left" w:pos="6480"/>
        </w:tabs>
        <w:spacing w:before="240"/>
        <w:ind w:left="2160" w:hanging="360"/>
        <w:jc w:val="both"/>
        <w:rPr>
          <w:sz w:val="24"/>
          <w:szCs w:val="24"/>
        </w:rPr>
      </w:pPr>
      <w:r w:rsidRPr="0033316B">
        <w:rPr>
          <w:b/>
          <w:sz w:val="24"/>
          <w:szCs w:val="24"/>
        </w:rPr>
        <w:t xml:space="preserve">Location ID: </w:t>
      </w:r>
      <w:r>
        <w:rPr>
          <w:sz w:val="24"/>
          <w:szCs w:val="24"/>
        </w:rPr>
        <w:tab/>
      </w:r>
      <w:r w:rsidRPr="0033316B">
        <w:rPr>
          <w:i/>
          <w:sz w:val="24"/>
          <w:szCs w:val="24"/>
        </w:rPr>
        <w:t>LRDATA</w:t>
      </w:r>
    </w:p>
    <w:p w14:paraId="0C5D5D4D" w14:textId="77777777" w:rsidR="004D30A3" w:rsidRDefault="004D30A3" w:rsidP="0033316B">
      <w:pPr>
        <w:pStyle w:val="BodyText"/>
        <w:numPr>
          <w:ilvl w:val="2"/>
          <w:numId w:val="10"/>
        </w:numPr>
        <w:tabs>
          <w:tab w:val="left" w:pos="6480"/>
        </w:tabs>
        <w:spacing w:before="120"/>
        <w:ind w:left="2160" w:hanging="360"/>
        <w:jc w:val="both"/>
        <w:rPr>
          <w:sz w:val="24"/>
          <w:szCs w:val="24"/>
        </w:rPr>
      </w:pPr>
      <w:r w:rsidRPr="0033316B">
        <w:rPr>
          <w:b/>
          <w:sz w:val="24"/>
          <w:szCs w:val="24"/>
        </w:rPr>
        <w:t>Total Scour Depth, Z</w:t>
      </w:r>
      <w:r w:rsidRPr="0033316B">
        <w:rPr>
          <w:b/>
          <w:sz w:val="28"/>
          <w:szCs w:val="24"/>
          <w:vertAlign w:val="subscript"/>
        </w:rPr>
        <w:t>T</w:t>
      </w:r>
      <w:r w:rsidRPr="0033316B">
        <w:rPr>
          <w:b/>
          <w:sz w:val="24"/>
          <w:szCs w:val="24"/>
        </w:rPr>
        <w:t xml:space="preserve"> (ft):</w:t>
      </w:r>
      <w:r>
        <w:rPr>
          <w:sz w:val="24"/>
          <w:szCs w:val="24"/>
        </w:rPr>
        <w:tab/>
      </w:r>
      <w:r w:rsidRPr="0033316B">
        <w:rPr>
          <w:i/>
          <w:sz w:val="24"/>
          <w:szCs w:val="24"/>
        </w:rPr>
        <w:t>20.59</w:t>
      </w:r>
      <w:r>
        <w:rPr>
          <w:sz w:val="24"/>
          <w:szCs w:val="24"/>
        </w:rPr>
        <w:t xml:space="preserve"> </w:t>
      </w:r>
    </w:p>
    <w:p w14:paraId="74D10805" w14:textId="77777777" w:rsidR="004D30A3" w:rsidRDefault="004D30A3" w:rsidP="0033316B">
      <w:pPr>
        <w:pStyle w:val="BodyText"/>
        <w:numPr>
          <w:ilvl w:val="2"/>
          <w:numId w:val="10"/>
        </w:numPr>
        <w:tabs>
          <w:tab w:val="left" w:pos="6480"/>
        </w:tabs>
        <w:spacing w:before="120"/>
        <w:ind w:left="2160" w:hanging="360"/>
        <w:jc w:val="both"/>
        <w:rPr>
          <w:sz w:val="24"/>
          <w:szCs w:val="24"/>
        </w:rPr>
      </w:pPr>
      <w:r w:rsidRPr="0033316B">
        <w:rPr>
          <w:b/>
          <w:sz w:val="24"/>
          <w:szCs w:val="24"/>
        </w:rPr>
        <w:t>D</w:t>
      </w:r>
      <w:r w:rsidRPr="0033316B">
        <w:rPr>
          <w:b/>
          <w:sz w:val="28"/>
          <w:szCs w:val="24"/>
          <w:vertAlign w:val="subscript"/>
        </w:rPr>
        <w:t xml:space="preserve">50 </w:t>
      </w:r>
      <w:r w:rsidRPr="0033316B">
        <w:rPr>
          <w:b/>
          <w:sz w:val="24"/>
          <w:szCs w:val="24"/>
        </w:rPr>
        <w:t>(ft):</w:t>
      </w:r>
      <w:r>
        <w:rPr>
          <w:sz w:val="24"/>
          <w:szCs w:val="24"/>
        </w:rPr>
        <w:tab/>
      </w:r>
      <w:r w:rsidRPr="0033316B">
        <w:rPr>
          <w:i/>
          <w:sz w:val="24"/>
          <w:szCs w:val="24"/>
        </w:rPr>
        <w:t>2.24</w:t>
      </w:r>
      <w:r>
        <w:rPr>
          <w:sz w:val="24"/>
          <w:szCs w:val="24"/>
        </w:rPr>
        <w:t xml:space="preserve"> </w:t>
      </w:r>
    </w:p>
    <w:p w14:paraId="122D98BD" w14:textId="77777777" w:rsidR="004D30A3" w:rsidRPr="0033316B" w:rsidRDefault="004D30A3" w:rsidP="0033316B">
      <w:pPr>
        <w:pStyle w:val="BodyText"/>
        <w:numPr>
          <w:ilvl w:val="2"/>
          <w:numId w:val="10"/>
        </w:numPr>
        <w:tabs>
          <w:tab w:val="left" w:pos="6480"/>
        </w:tabs>
        <w:spacing w:before="120"/>
        <w:ind w:left="2160" w:hanging="360"/>
        <w:jc w:val="both"/>
        <w:rPr>
          <w:i/>
          <w:sz w:val="24"/>
          <w:szCs w:val="24"/>
        </w:rPr>
      </w:pPr>
      <w:r w:rsidRPr="0033316B">
        <w:rPr>
          <w:b/>
          <w:sz w:val="24"/>
          <w:szCs w:val="24"/>
        </w:rPr>
        <w:t xml:space="preserve">Elevations </w:t>
      </w:r>
      <w:r w:rsidR="0033316B">
        <w:rPr>
          <w:b/>
          <w:sz w:val="24"/>
          <w:szCs w:val="24"/>
        </w:rPr>
        <w:t>(</w:t>
      </w:r>
      <w:r w:rsidRPr="0033316B">
        <w:rPr>
          <w:b/>
          <w:sz w:val="24"/>
          <w:szCs w:val="24"/>
        </w:rPr>
        <w:t>checkbox</w:t>
      </w:r>
      <w:r w:rsidR="0033316B">
        <w:rPr>
          <w:b/>
          <w:sz w:val="24"/>
          <w:szCs w:val="24"/>
        </w:rPr>
        <w:t>)</w:t>
      </w:r>
      <w:r w:rsidRPr="0033316B">
        <w:rPr>
          <w:b/>
          <w:sz w:val="24"/>
          <w:szCs w:val="24"/>
        </w:rPr>
        <w:t>:</w:t>
      </w:r>
      <w:r>
        <w:rPr>
          <w:sz w:val="24"/>
          <w:szCs w:val="24"/>
        </w:rPr>
        <w:tab/>
      </w:r>
      <w:r w:rsidRPr="0033316B">
        <w:rPr>
          <w:i/>
          <w:sz w:val="24"/>
          <w:szCs w:val="24"/>
        </w:rPr>
        <w:t>check</w:t>
      </w:r>
    </w:p>
    <w:p w14:paraId="7A4933F1" w14:textId="77777777" w:rsidR="004D30A3" w:rsidRDefault="004D30A3" w:rsidP="0033316B">
      <w:pPr>
        <w:pStyle w:val="BodyText"/>
        <w:numPr>
          <w:ilvl w:val="2"/>
          <w:numId w:val="10"/>
        </w:numPr>
        <w:tabs>
          <w:tab w:val="left" w:pos="6480"/>
        </w:tabs>
        <w:spacing w:before="120"/>
        <w:ind w:left="2160" w:hanging="360"/>
        <w:jc w:val="both"/>
        <w:rPr>
          <w:sz w:val="24"/>
          <w:szCs w:val="24"/>
        </w:rPr>
      </w:pPr>
      <w:r w:rsidRPr="0033316B">
        <w:rPr>
          <w:b/>
          <w:sz w:val="24"/>
          <w:szCs w:val="24"/>
        </w:rPr>
        <w:t xml:space="preserve">Top of Toed Protection </w:t>
      </w:r>
      <w:proofErr w:type="spellStart"/>
      <w:r w:rsidRPr="0033316B">
        <w:rPr>
          <w:b/>
          <w:sz w:val="24"/>
          <w:szCs w:val="24"/>
        </w:rPr>
        <w:t>Elev</w:t>
      </w:r>
      <w:proofErr w:type="spellEnd"/>
      <w:r w:rsidRPr="0033316B">
        <w:rPr>
          <w:b/>
          <w:sz w:val="24"/>
          <w:szCs w:val="24"/>
        </w:rPr>
        <w:t xml:space="preserve">, </w:t>
      </w:r>
      <w:proofErr w:type="spellStart"/>
      <w:r w:rsidRPr="0033316B">
        <w:rPr>
          <w:b/>
          <w:sz w:val="24"/>
          <w:szCs w:val="24"/>
        </w:rPr>
        <w:t>ELtop</w:t>
      </w:r>
      <w:proofErr w:type="spellEnd"/>
      <w:r w:rsidRPr="0033316B">
        <w:rPr>
          <w:b/>
          <w:sz w:val="24"/>
          <w:szCs w:val="24"/>
        </w:rPr>
        <w:t xml:space="preserve"> (ft):</w:t>
      </w:r>
      <w:r>
        <w:rPr>
          <w:sz w:val="24"/>
          <w:szCs w:val="24"/>
        </w:rPr>
        <w:tab/>
      </w:r>
      <w:r w:rsidRPr="0033316B">
        <w:rPr>
          <w:i/>
          <w:sz w:val="24"/>
          <w:szCs w:val="24"/>
        </w:rPr>
        <w:t xml:space="preserve">100 </w:t>
      </w:r>
    </w:p>
    <w:p w14:paraId="655AA7F9" w14:textId="77777777" w:rsidR="00E450D8" w:rsidRPr="002A46C3" w:rsidRDefault="004D30A3" w:rsidP="0033316B">
      <w:pPr>
        <w:pStyle w:val="BodyText"/>
        <w:numPr>
          <w:ilvl w:val="2"/>
          <w:numId w:val="10"/>
        </w:numPr>
        <w:tabs>
          <w:tab w:val="left" w:pos="6480"/>
        </w:tabs>
        <w:spacing w:before="120"/>
        <w:ind w:left="2160" w:hanging="360"/>
        <w:jc w:val="both"/>
        <w:rPr>
          <w:sz w:val="24"/>
          <w:szCs w:val="24"/>
        </w:rPr>
      </w:pPr>
      <w:r w:rsidRPr="0033316B">
        <w:rPr>
          <w:b/>
          <w:sz w:val="24"/>
          <w:szCs w:val="24"/>
        </w:rPr>
        <w:t xml:space="preserve">Channel Thalweg </w:t>
      </w:r>
      <w:proofErr w:type="spellStart"/>
      <w:r w:rsidRPr="0033316B">
        <w:rPr>
          <w:b/>
          <w:sz w:val="24"/>
          <w:szCs w:val="24"/>
        </w:rPr>
        <w:t>Elev</w:t>
      </w:r>
      <w:proofErr w:type="spellEnd"/>
      <w:r w:rsidRPr="0033316B">
        <w:rPr>
          <w:b/>
          <w:sz w:val="24"/>
          <w:szCs w:val="24"/>
        </w:rPr>
        <w:t xml:space="preserve">, </w:t>
      </w:r>
      <w:proofErr w:type="spellStart"/>
      <w:r w:rsidRPr="0033316B">
        <w:rPr>
          <w:b/>
          <w:sz w:val="24"/>
          <w:szCs w:val="24"/>
        </w:rPr>
        <w:t>ELtg</w:t>
      </w:r>
      <w:proofErr w:type="spellEnd"/>
      <w:r w:rsidRPr="0033316B">
        <w:rPr>
          <w:b/>
          <w:sz w:val="24"/>
          <w:szCs w:val="24"/>
        </w:rPr>
        <w:t xml:space="preserve"> </w:t>
      </w:r>
      <w:r w:rsidR="0033316B" w:rsidRPr="0033316B">
        <w:rPr>
          <w:b/>
          <w:sz w:val="24"/>
          <w:szCs w:val="24"/>
        </w:rPr>
        <w:t>(ft):</w:t>
      </w:r>
      <w:r w:rsidR="0033316B">
        <w:rPr>
          <w:sz w:val="24"/>
          <w:szCs w:val="24"/>
        </w:rPr>
        <w:tab/>
      </w:r>
      <w:r w:rsidRPr="0033316B">
        <w:rPr>
          <w:i/>
          <w:sz w:val="24"/>
          <w:szCs w:val="24"/>
        </w:rPr>
        <w:t>95</w:t>
      </w:r>
    </w:p>
    <w:p w14:paraId="61EAEC5F" w14:textId="77777777" w:rsidR="00822626" w:rsidRPr="002A46C3" w:rsidRDefault="00822626" w:rsidP="0033316B">
      <w:pPr>
        <w:pStyle w:val="BodyText"/>
        <w:numPr>
          <w:ilvl w:val="2"/>
          <w:numId w:val="10"/>
        </w:numPr>
        <w:tabs>
          <w:tab w:val="left" w:pos="6480"/>
        </w:tabs>
        <w:spacing w:before="120"/>
        <w:ind w:left="2160" w:hanging="360"/>
        <w:jc w:val="both"/>
        <w:rPr>
          <w:sz w:val="24"/>
          <w:szCs w:val="24"/>
        </w:rPr>
      </w:pPr>
      <w:r>
        <w:rPr>
          <w:b/>
          <w:sz w:val="24"/>
          <w:szCs w:val="24"/>
        </w:rPr>
        <w:t>Placement:</w:t>
      </w:r>
      <w:r>
        <w:rPr>
          <w:b/>
          <w:sz w:val="24"/>
          <w:szCs w:val="24"/>
        </w:rPr>
        <w:tab/>
      </w:r>
      <w:r w:rsidRPr="002A46C3">
        <w:rPr>
          <w:sz w:val="24"/>
          <w:szCs w:val="24"/>
        </w:rPr>
        <w:t>Dry</w:t>
      </w:r>
    </w:p>
    <w:p w14:paraId="0C7AEE74" w14:textId="77777777" w:rsidR="00822626" w:rsidRDefault="00822626" w:rsidP="0033316B">
      <w:pPr>
        <w:pStyle w:val="BodyText"/>
        <w:numPr>
          <w:ilvl w:val="2"/>
          <w:numId w:val="10"/>
        </w:numPr>
        <w:tabs>
          <w:tab w:val="left" w:pos="6480"/>
        </w:tabs>
        <w:spacing w:before="120"/>
        <w:ind w:left="2160" w:hanging="360"/>
        <w:jc w:val="both"/>
        <w:rPr>
          <w:sz w:val="24"/>
          <w:szCs w:val="24"/>
        </w:rPr>
      </w:pPr>
      <w:r>
        <w:rPr>
          <w:b/>
          <w:sz w:val="24"/>
          <w:szCs w:val="24"/>
        </w:rPr>
        <w:t>Channel Bed Material</w:t>
      </w:r>
      <w:r>
        <w:rPr>
          <w:b/>
          <w:sz w:val="24"/>
          <w:szCs w:val="24"/>
        </w:rPr>
        <w:tab/>
      </w:r>
      <w:r w:rsidR="002A46C3" w:rsidRPr="002A46C3">
        <w:rPr>
          <w:sz w:val="24"/>
          <w:szCs w:val="24"/>
        </w:rPr>
        <w:t>Sand</w:t>
      </w:r>
    </w:p>
    <w:p w14:paraId="631A87DE" w14:textId="77777777" w:rsidR="00E450D8" w:rsidRDefault="00E450D8" w:rsidP="00E450D8">
      <w:pPr>
        <w:pStyle w:val="BodyText"/>
        <w:numPr>
          <w:ilvl w:val="0"/>
          <w:numId w:val="7"/>
        </w:numPr>
        <w:spacing w:before="240"/>
        <w:jc w:val="both"/>
        <w:rPr>
          <w:sz w:val="24"/>
          <w:szCs w:val="24"/>
        </w:rPr>
      </w:pPr>
      <w:r>
        <w:rPr>
          <w:sz w:val="24"/>
          <w:szCs w:val="24"/>
        </w:rPr>
        <w:t>The result of the analysis is provided below:</w:t>
      </w:r>
    </w:p>
    <w:p w14:paraId="75E12364" w14:textId="771111BF" w:rsidR="00151E54" w:rsidRDefault="00151E54" w:rsidP="00E1343A">
      <w:pPr>
        <w:pStyle w:val="BodyText"/>
        <w:spacing w:before="240"/>
        <w:ind w:hanging="200"/>
        <w:jc w:val="both"/>
        <w:rPr>
          <w:sz w:val="24"/>
          <w:szCs w:val="24"/>
        </w:rPr>
      </w:pPr>
    </w:p>
    <w:p w14:paraId="3A561156" w14:textId="4E5DC77D" w:rsidR="00E0414C" w:rsidRDefault="00E0414C" w:rsidP="00E0414C">
      <w:pPr>
        <w:pStyle w:val="BodyText"/>
        <w:spacing w:before="240"/>
        <w:ind w:left="1080" w:firstLine="0"/>
        <w:jc w:val="both"/>
        <w:rPr>
          <w:sz w:val="24"/>
          <w:szCs w:val="24"/>
        </w:rPr>
      </w:pPr>
      <w:r>
        <w:rPr>
          <w:noProof/>
        </w:rPr>
        <w:drawing>
          <wp:inline distT="0" distB="0" distL="0" distR="0" wp14:anchorId="7EBAD8D4" wp14:editId="04536DCA">
            <wp:extent cx="5029200" cy="341243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29200" cy="3412438"/>
                    </a:xfrm>
                    <a:prstGeom prst="rect">
                      <a:avLst/>
                    </a:prstGeom>
                  </pic:spPr>
                </pic:pic>
              </a:graphicData>
            </a:graphic>
          </wp:inline>
        </w:drawing>
      </w:r>
    </w:p>
    <w:p w14:paraId="7E82CC63" w14:textId="67DA4589" w:rsidR="00151E54" w:rsidRDefault="00151E54" w:rsidP="00E1343A">
      <w:pPr>
        <w:pStyle w:val="BodyText"/>
        <w:numPr>
          <w:ilvl w:val="0"/>
          <w:numId w:val="7"/>
        </w:numPr>
        <w:spacing w:before="240"/>
        <w:jc w:val="both"/>
        <w:rPr>
          <w:sz w:val="24"/>
          <w:szCs w:val="24"/>
        </w:rPr>
      </w:pPr>
      <w:r>
        <w:rPr>
          <w:sz w:val="24"/>
          <w:szCs w:val="24"/>
        </w:rPr>
        <w:t xml:space="preserve">Click </w:t>
      </w:r>
      <w:r w:rsidRPr="00E1343A">
        <w:rPr>
          <w:b/>
          <w:i/>
          <w:sz w:val="24"/>
          <w:szCs w:val="24"/>
        </w:rPr>
        <w:t>Update</w:t>
      </w:r>
      <w:r>
        <w:rPr>
          <w:sz w:val="24"/>
          <w:szCs w:val="24"/>
        </w:rPr>
        <w:t xml:space="preserve"> bottom, This Record, </w:t>
      </w:r>
      <w:r w:rsidRPr="00E1343A">
        <w:rPr>
          <w:b/>
          <w:i/>
          <w:sz w:val="24"/>
          <w:szCs w:val="24"/>
        </w:rPr>
        <w:t>Ok</w:t>
      </w:r>
      <w:r>
        <w:rPr>
          <w:sz w:val="24"/>
          <w:szCs w:val="24"/>
        </w:rPr>
        <w:t xml:space="preserve">, </w:t>
      </w:r>
      <w:r w:rsidRPr="00E1343A">
        <w:rPr>
          <w:b/>
          <w:i/>
          <w:sz w:val="24"/>
          <w:szCs w:val="24"/>
        </w:rPr>
        <w:t>Yes</w:t>
      </w:r>
      <w:r>
        <w:rPr>
          <w:sz w:val="24"/>
          <w:szCs w:val="24"/>
        </w:rPr>
        <w:t>:</w:t>
      </w:r>
    </w:p>
    <w:p w14:paraId="1D378F1B" w14:textId="77777777" w:rsidR="00A7772A" w:rsidRDefault="00E0414C" w:rsidP="00A7772A">
      <w:pPr>
        <w:pStyle w:val="BodyText"/>
        <w:spacing w:before="240"/>
        <w:ind w:left="1080" w:firstLine="0"/>
        <w:rPr>
          <w:sz w:val="24"/>
          <w:szCs w:val="24"/>
        </w:rPr>
      </w:pPr>
      <w:r>
        <w:rPr>
          <w:noProof/>
        </w:rPr>
        <w:drawing>
          <wp:inline distT="0" distB="0" distL="0" distR="0" wp14:anchorId="516BF60A" wp14:editId="6EC88CBE">
            <wp:extent cx="5029200" cy="341243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029200" cy="3412438"/>
                    </a:xfrm>
                    <a:prstGeom prst="rect">
                      <a:avLst/>
                    </a:prstGeom>
                  </pic:spPr>
                </pic:pic>
              </a:graphicData>
            </a:graphic>
          </wp:inline>
        </w:drawing>
      </w:r>
    </w:p>
    <w:p w14:paraId="26C1FD6F" w14:textId="786D8942" w:rsidR="00525B4A" w:rsidRDefault="00E450D8" w:rsidP="00A7772A">
      <w:pPr>
        <w:pStyle w:val="BodyText"/>
        <w:spacing w:before="240"/>
        <w:ind w:left="1080" w:firstLine="0"/>
        <w:rPr>
          <w:sz w:val="24"/>
          <w:szCs w:val="24"/>
        </w:rPr>
      </w:pPr>
      <w:r>
        <w:rPr>
          <w:sz w:val="24"/>
          <w:szCs w:val="24"/>
        </w:rPr>
        <w:t>This concludes this tutorial.</w:t>
      </w:r>
    </w:p>
    <w:sectPr w:rsidR="00525B4A" w:rsidSect="006571D3">
      <w:pgSz w:w="12240" w:h="15840"/>
      <w:pgMar w:top="1380" w:right="1340" w:bottom="280" w:left="168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F473E" w14:textId="77777777" w:rsidR="006571D3" w:rsidRDefault="006571D3" w:rsidP="0036657B">
      <w:r>
        <w:separator/>
      </w:r>
    </w:p>
  </w:endnote>
  <w:endnote w:type="continuationSeparator" w:id="0">
    <w:p w14:paraId="5EE2322F" w14:textId="77777777" w:rsidR="006571D3" w:rsidRDefault="006571D3" w:rsidP="0036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594F" w14:textId="77777777" w:rsidR="00BB441F" w:rsidRPr="00BB441F" w:rsidRDefault="00BB441F" w:rsidP="00BB441F">
    <w:pPr>
      <w:pBdr>
        <w:top w:val="thinThickSmallGap" w:sz="24" w:space="1" w:color="622423" w:themeColor="accent2" w:themeShade="7F"/>
      </w:pBdr>
      <w:tabs>
        <w:tab w:val="right" w:pos="8820"/>
      </w:tabs>
      <w:rPr>
        <w:b/>
        <w:bCs/>
        <w:smallCaps/>
        <w:spacing w:val="5"/>
        <w:sz w:val="24"/>
        <w:szCs w:val="24"/>
      </w:rPr>
    </w:pPr>
    <w:r w:rsidRPr="00BB441F">
      <w:rPr>
        <w:b/>
        <w:bCs/>
        <w:smallCaps/>
        <w:spacing w:val="5"/>
        <w:sz w:val="24"/>
        <w:szCs w:val="24"/>
      </w:rPr>
      <w:t xml:space="preserve">Tutorial # 15 – Launchable Riprap Design Analysis </w:t>
    </w:r>
    <w:r w:rsidRPr="00BB441F">
      <w:rPr>
        <w:b/>
        <w:bCs/>
        <w:smallCaps/>
        <w:spacing w:val="5"/>
        <w:sz w:val="24"/>
        <w:szCs w:val="24"/>
      </w:rPr>
      <w:ptab w:relativeTo="margin" w:alignment="right" w:leader="none"/>
    </w:r>
    <w:r w:rsidRPr="00BB441F">
      <w:rPr>
        <w:b/>
        <w:bCs/>
        <w:smallCaps/>
        <w:spacing w:val="5"/>
        <w:sz w:val="24"/>
        <w:szCs w:val="24"/>
      </w:rPr>
      <w:t xml:space="preserve">Page </w:t>
    </w:r>
    <w:r w:rsidRPr="00BB441F">
      <w:rPr>
        <w:b/>
        <w:bCs/>
        <w:smallCaps/>
        <w:spacing w:val="5"/>
        <w:sz w:val="24"/>
        <w:szCs w:val="24"/>
      </w:rPr>
      <w:fldChar w:fldCharType="begin"/>
    </w:r>
    <w:r w:rsidRPr="00BB441F">
      <w:rPr>
        <w:b/>
        <w:bCs/>
        <w:smallCaps/>
        <w:spacing w:val="5"/>
        <w:sz w:val="24"/>
        <w:szCs w:val="24"/>
      </w:rPr>
      <w:instrText xml:space="preserve"> PAGE   \* MERGEFORMAT </w:instrText>
    </w:r>
    <w:r w:rsidRPr="00BB441F">
      <w:rPr>
        <w:b/>
        <w:bCs/>
        <w:smallCaps/>
        <w:spacing w:val="5"/>
        <w:sz w:val="24"/>
        <w:szCs w:val="24"/>
      </w:rPr>
      <w:fldChar w:fldCharType="separate"/>
    </w:r>
    <w:r w:rsidR="00902788">
      <w:rPr>
        <w:b/>
        <w:bCs/>
        <w:smallCaps/>
        <w:noProof/>
        <w:spacing w:val="5"/>
        <w:sz w:val="24"/>
        <w:szCs w:val="24"/>
      </w:rPr>
      <w:t>5</w:t>
    </w:r>
    <w:r w:rsidRPr="00BB441F">
      <w:rPr>
        <w:b/>
        <w:bCs/>
        <w:smallCaps/>
        <w:spacing w:val="5"/>
        <w:sz w:val="24"/>
        <w:szCs w:val="24"/>
      </w:rPr>
      <w:fldChar w:fldCharType="end"/>
    </w:r>
  </w:p>
  <w:p w14:paraId="758D0BFB" w14:textId="77777777" w:rsidR="00BB441F" w:rsidRDefault="00BB44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5E89" w14:textId="77777777" w:rsidR="006571D3" w:rsidRDefault="006571D3" w:rsidP="0036657B">
      <w:r>
        <w:separator/>
      </w:r>
    </w:p>
  </w:footnote>
  <w:footnote w:type="continuationSeparator" w:id="0">
    <w:p w14:paraId="3BBAA900" w14:textId="77777777" w:rsidR="006571D3" w:rsidRDefault="006571D3" w:rsidP="00366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614"/>
    <w:multiLevelType w:val="hybridMultilevel"/>
    <w:tmpl w:val="25604DB8"/>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31E8EA3E">
      <w:start w:val="1"/>
      <w:numFmt w:val="bullet"/>
      <w:lvlText w:val=""/>
      <w:lvlJc w:val="left"/>
      <w:pPr>
        <w:ind w:left="3240" w:hanging="180"/>
      </w:pPr>
      <w:rPr>
        <w:rFonts w:ascii="Symbol" w:hAnsi="Symbol" w:hint="default"/>
        <w:sz w:val="28"/>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5220D4D"/>
    <w:multiLevelType w:val="hybridMultilevel"/>
    <w:tmpl w:val="0DEA35A0"/>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B335325"/>
    <w:multiLevelType w:val="hybridMultilevel"/>
    <w:tmpl w:val="44561A72"/>
    <w:lvl w:ilvl="0" w:tplc="314217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71D34A1"/>
    <w:multiLevelType w:val="hybridMultilevel"/>
    <w:tmpl w:val="EE9443EC"/>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4294746A"/>
    <w:multiLevelType w:val="hybridMultilevel"/>
    <w:tmpl w:val="EE9443EC"/>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66440FAA"/>
    <w:multiLevelType w:val="hybridMultilevel"/>
    <w:tmpl w:val="2FCC225E"/>
    <w:lvl w:ilvl="0" w:tplc="31E8EA3E">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8017BE"/>
    <w:multiLevelType w:val="hybridMultilevel"/>
    <w:tmpl w:val="643A64C0"/>
    <w:lvl w:ilvl="0" w:tplc="B89833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9B73B7"/>
    <w:multiLevelType w:val="hybridMultilevel"/>
    <w:tmpl w:val="EE9443EC"/>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758473C"/>
    <w:multiLevelType w:val="hybridMultilevel"/>
    <w:tmpl w:val="EE9443EC"/>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7C680719"/>
    <w:multiLevelType w:val="hybridMultilevel"/>
    <w:tmpl w:val="0598D0A4"/>
    <w:lvl w:ilvl="0" w:tplc="9B0ECFC8">
      <w:start w:val="1"/>
      <w:numFmt w:val="decimal"/>
      <w:lvlText w:val="%1."/>
      <w:lvlJc w:val="left"/>
      <w:pPr>
        <w:ind w:hanging="361"/>
        <w:jc w:val="right"/>
      </w:pPr>
      <w:rPr>
        <w:rFonts w:ascii="Calibri" w:eastAsia="Calibri" w:hAnsi="Calibri" w:hint="default"/>
        <w:sz w:val="22"/>
        <w:szCs w:val="22"/>
      </w:rPr>
    </w:lvl>
    <w:lvl w:ilvl="1" w:tplc="E4CC12DE">
      <w:start w:val="1"/>
      <w:numFmt w:val="bullet"/>
      <w:lvlText w:val="•"/>
      <w:lvlJc w:val="left"/>
      <w:rPr>
        <w:rFonts w:hint="default"/>
      </w:rPr>
    </w:lvl>
    <w:lvl w:ilvl="2" w:tplc="4D90016C">
      <w:start w:val="1"/>
      <w:numFmt w:val="bullet"/>
      <w:lvlText w:val="•"/>
      <w:lvlJc w:val="left"/>
      <w:rPr>
        <w:rFonts w:hint="default"/>
      </w:rPr>
    </w:lvl>
    <w:lvl w:ilvl="3" w:tplc="F762191E">
      <w:start w:val="1"/>
      <w:numFmt w:val="bullet"/>
      <w:lvlText w:val="•"/>
      <w:lvlJc w:val="left"/>
      <w:rPr>
        <w:rFonts w:hint="default"/>
      </w:rPr>
    </w:lvl>
    <w:lvl w:ilvl="4" w:tplc="0EBA4FCE">
      <w:start w:val="1"/>
      <w:numFmt w:val="bullet"/>
      <w:lvlText w:val="•"/>
      <w:lvlJc w:val="left"/>
      <w:rPr>
        <w:rFonts w:hint="default"/>
      </w:rPr>
    </w:lvl>
    <w:lvl w:ilvl="5" w:tplc="2578C1CC">
      <w:start w:val="1"/>
      <w:numFmt w:val="bullet"/>
      <w:lvlText w:val="•"/>
      <w:lvlJc w:val="left"/>
      <w:rPr>
        <w:rFonts w:hint="default"/>
      </w:rPr>
    </w:lvl>
    <w:lvl w:ilvl="6" w:tplc="358CBE28">
      <w:start w:val="1"/>
      <w:numFmt w:val="bullet"/>
      <w:lvlText w:val="•"/>
      <w:lvlJc w:val="left"/>
      <w:rPr>
        <w:rFonts w:hint="default"/>
      </w:rPr>
    </w:lvl>
    <w:lvl w:ilvl="7" w:tplc="867E3132">
      <w:start w:val="1"/>
      <w:numFmt w:val="bullet"/>
      <w:lvlText w:val="•"/>
      <w:lvlJc w:val="left"/>
      <w:rPr>
        <w:rFonts w:hint="default"/>
      </w:rPr>
    </w:lvl>
    <w:lvl w:ilvl="8" w:tplc="D096C372">
      <w:start w:val="1"/>
      <w:numFmt w:val="bullet"/>
      <w:lvlText w:val="•"/>
      <w:lvlJc w:val="left"/>
      <w:rPr>
        <w:rFonts w:hint="default"/>
      </w:rPr>
    </w:lvl>
  </w:abstractNum>
  <w:abstractNum w:abstractNumId="10" w15:restartNumberingAfterBreak="0">
    <w:nsid w:val="7DFD26A7"/>
    <w:multiLevelType w:val="hybridMultilevel"/>
    <w:tmpl w:val="39D405B6"/>
    <w:lvl w:ilvl="0" w:tplc="7DB03F4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760371747">
    <w:abstractNumId w:val="9"/>
  </w:num>
  <w:num w:numId="2" w16cid:durableId="5982041">
    <w:abstractNumId w:val="8"/>
  </w:num>
  <w:num w:numId="3" w16cid:durableId="595285730">
    <w:abstractNumId w:val="2"/>
  </w:num>
  <w:num w:numId="4" w16cid:durableId="2007827424">
    <w:abstractNumId w:val="4"/>
  </w:num>
  <w:num w:numId="5" w16cid:durableId="2097709048">
    <w:abstractNumId w:val="7"/>
  </w:num>
  <w:num w:numId="6" w16cid:durableId="1487933456">
    <w:abstractNumId w:val="6"/>
  </w:num>
  <w:num w:numId="7" w16cid:durableId="260186782">
    <w:abstractNumId w:val="1"/>
  </w:num>
  <w:num w:numId="8" w16cid:durableId="832184348">
    <w:abstractNumId w:val="5"/>
  </w:num>
  <w:num w:numId="9" w16cid:durableId="1861241660">
    <w:abstractNumId w:val="3"/>
  </w:num>
  <w:num w:numId="10" w16cid:durableId="1280604416">
    <w:abstractNumId w:val="0"/>
  </w:num>
  <w:num w:numId="11" w16cid:durableId="16723741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557"/>
    <w:rsid w:val="000B0F48"/>
    <w:rsid w:val="000E24E2"/>
    <w:rsid w:val="00104581"/>
    <w:rsid w:val="00151E54"/>
    <w:rsid w:val="00157CB9"/>
    <w:rsid w:val="00174C00"/>
    <w:rsid w:val="00184786"/>
    <w:rsid w:val="001E19C1"/>
    <w:rsid w:val="001E4557"/>
    <w:rsid w:val="002060F5"/>
    <w:rsid w:val="002A46C3"/>
    <w:rsid w:val="002D0F32"/>
    <w:rsid w:val="002D1E2D"/>
    <w:rsid w:val="002F4713"/>
    <w:rsid w:val="00305207"/>
    <w:rsid w:val="003172C5"/>
    <w:rsid w:val="003270E2"/>
    <w:rsid w:val="0033316B"/>
    <w:rsid w:val="0036657B"/>
    <w:rsid w:val="00377026"/>
    <w:rsid w:val="0042469C"/>
    <w:rsid w:val="00426833"/>
    <w:rsid w:val="00462AED"/>
    <w:rsid w:val="004A36DE"/>
    <w:rsid w:val="004A3B69"/>
    <w:rsid w:val="004C398D"/>
    <w:rsid w:val="004C56FC"/>
    <w:rsid w:val="004D30A3"/>
    <w:rsid w:val="00525354"/>
    <w:rsid w:val="00525B4A"/>
    <w:rsid w:val="005F00E0"/>
    <w:rsid w:val="0064105D"/>
    <w:rsid w:val="006571D3"/>
    <w:rsid w:val="00705769"/>
    <w:rsid w:val="007714B8"/>
    <w:rsid w:val="007D15D7"/>
    <w:rsid w:val="00822626"/>
    <w:rsid w:val="00836DF8"/>
    <w:rsid w:val="00890AFC"/>
    <w:rsid w:val="00897A82"/>
    <w:rsid w:val="00902788"/>
    <w:rsid w:val="0091356C"/>
    <w:rsid w:val="009266ED"/>
    <w:rsid w:val="00930C30"/>
    <w:rsid w:val="009A2609"/>
    <w:rsid w:val="00A7772A"/>
    <w:rsid w:val="00A87A85"/>
    <w:rsid w:val="00AD76BD"/>
    <w:rsid w:val="00AE695B"/>
    <w:rsid w:val="00AF14C5"/>
    <w:rsid w:val="00BB441F"/>
    <w:rsid w:val="00C4542F"/>
    <w:rsid w:val="00CD610F"/>
    <w:rsid w:val="00CE7D3E"/>
    <w:rsid w:val="00D512B0"/>
    <w:rsid w:val="00D61B9F"/>
    <w:rsid w:val="00D957C8"/>
    <w:rsid w:val="00DB6C6C"/>
    <w:rsid w:val="00DB7D38"/>
    <w:rsid w:val="00DC01DF"/>
    <w:rsid w:val="00DF4129"/>
    <w:rsid w:val="00E0414C"/>
    <w:rsid w:val="00E1343A"/>
    <w:rsid w:val="00E26BCE"/>
    <w:rsid w:val="00E450D8"/>
    <w:rsid w:val="00E52C34"/>
    <w:rsid w:val="00E56CED"/>
    <w:rsid w:val="00EB1DA8"/>
    <w:rsid w:val="00F05309"/>
    <w:rsid w:val="00FA5AF6"/>
    <w:rsid w:val="00FE45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375D185"/>
  <w15:docId w15:val="{F096A3F4-2E3A-48AC-A481-B7D1B6B77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link w:val="Heading1Char"/>
    <w:qFormat/>
    <w:rsid w:val="002D1E2D"/>
    <w:pPr>
      <w:outlineLvl w:val="0"/>
    </w:pPr>
    <w:rPr>
      <w:rFonts w:ascii="Calibri" w:eastAsia="Times New Roman" w:hAnsi="Calibri"/>
      <w:sz w:val="30"/>
      <w:szCs w:val="24"/>
    </w:rPr>
  </w:style>
  <w:style w:type="paragraph" w:styleId="Heading2">
    <w:name w:val="heading 2"/>
    <w:basedOn w:val="Normal"/>
    <w:link w:val="Heading2Char"/>
    <w:uiPriority w:val="1"/>
    <w:qFormat/>
    <w:rsid w:val="009A2609"/>
    <w:pPr>
      <w:ind w:left="108"/>
      <w:outlineLvl w:val="1"/>
    </w:pPr>
    <w:rPr>
      <w:rFonts w:ascii="Arial" w:eastAsia="Arial" w:hAnsi="Arial"/>
      <w:b/>
      <w:bCs/>
      <w:sz w:val="40"/>
      <w:szCs w:val="40"/>
    </w:rPr>
  </w:style>
  <w:style w:type="paragraph" w:styleId="Heading3">
    <w:name w:val="heading 3"/>
    <w:basedOn w:val="Normal"/>
    <w:next w:val="Normal"/>
    <w:link w:val="Heading3Char"/>
    <w:uiPriority w:val="9"/>
    <w:semiHidden/>
    <w:unhideWhenUsed/>
    <w:qFormat/>
    <w:rsid w:val="00C4542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BB441F"/>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65"/>
      <w:ind w:left="220"/>
    </w:pPr>
    <w:rPr>
      <w:rFonts w:ascii="Times New Roman" w:eastAsia="Times New Roman" w:hAnsi="Times New Roman"/>
      <w:sz w:val="24"/>
      <w:szCs w:val="24"/>
    </w:rPr>
  </w:style>
  <w:style w:type="paragraph" w:styleId="TOC2">
    <w:name w:val="toc 2"/>
    <w:basedOn w:val="Normal"/>
    <w:uiPriority w:val="39"/>
    <w:qFormat/>
    <w:pPr>
      <w:spacing w:before="274"/>
      <w:ind w:left="571"/>
    </w:pPr>
    <w:rPr>
      <w:rFonts w:ascii="Calibri" w:eastAsia="Calibri" w:hAnsi="Calibri"/>
    </w:rPr>
  </w:style>
  <w:style w:type="paragraph" w:styleId="TOC3">
    <w:name w:val="toc 3"/>
    <w:basedOn w:val="Normal"/>
    <w:uiPriority w:val="39"/>
    <w:qFormat/>
    <w:pPr>
      <w:spacing w:before="8"/>
      <w:ind w:left="1033"/>
    </w:pPr>
    <w:rPr>
      <w:rFonts w:ascii="Times New Roman" w:eastAsia="Times New Roman" w:hAnsi="Times New Roman"/>
      <w:b/>
      <w:bCs/>
      <w:i/>
    </w:rPr>
  </w:style>
  <w:style w:type="paragraph" w:styleId="BodyText">
    <w:name w:val="Body Text"/>
    <w:basedOn w:val="Normal"/>
    <w:uiPriority w:val="1"/>
    <w:qFormat/>
    <w:pPr>
      <w:ind w:left="200" w:hanging="361"/>
    </w:pPr>
    <w:rPr>
      <w:rFonts w:ascii="Calibri" w:eastAsia="Calibri" w:hAnsi="Calibri"/>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Heading3Char">
    <w:name w:val="Heading 3 Char"/>
    <w:basedOn w:val="DefaultParagraphFont"/>
    <w:link w:val="Heading3"/>
    <w:uiPriority w:val="9"/>
    <w:semiHidden/>
    <w:rsid w:val="00C4542F"/>
    <w:rPr>
      <w:rFonts w:asciiTheme="majorHAnsi" w:eastAsiaTheme="majorEastAsia" w:hAnsiTheme="majorHAnsi" w:cstheme="majorBidi"/>
      <w:b/>
      <w:bCs/>
      <w:color w:val="4F81BD" w:themeColor="accent1"/>
    </w:rPr>
  </w:style>
  <w:style w:type="table" w:styleId="TableGrid">
    <w:name w:val="Table Grid"/>
    <w:basedOn w:val="TableNormal"/>
    <w:uiPriority w:val="59"/>
    <w:rsid w:val="00C45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4542F"/>
    <w:rPr>
      <w:rFonts w:ascii="Tahoma" w:hAnsi="Tahoma" w:cs="Tahoma"/>
      <w:sz w:val="16"/>
      <w:szCs w:val="16"/>
    </w:rPr>
  </w:style>
  <w:style w:type="character" w:customStyle="1" w:styleId="BalloonTextChar">
    <w:name w:val="Balloon Text Char"/>
    <w:basedOn w:val="DefaultParagraphFont"/>
    <w:link w:val="BalloonText"/>
    <w:uiPriority w:val="99"/>
    <w:semiHidden/>
    <w:rsid w:val="00C4542F"/>
    <w:rPr>
      <w:rFonts w:ascii="Tahoma" w:hAnsi="Tahoma" w:cs="Tahoma"/>
      <w:sz w:val="16"/>
      <w:szCs w:val="16"/>
    </w:rPr>
  </w:style>
  <w:style w:type="paragraph" w:styleId="Header">
    <w:name w:val="header"/>
    <w:basedOn w:val="Normal"/>
    <w:link w:val="HeaderChar"/>
    <w:uiPriority w:val="99"/>
    <w:unhideWhenUsed/>
    <w:rsid w:val="001E19C1"/>
    <w:pPr>
      <w:tabs>
        <w:tab w:val="center" w:pos="4680"/>
        <w:tab w:val="right" w:pos="9360"/>
      </w:tabs>
    </w:pPr>
  </w:style>
  <w:style w:type="character" w:customStyle="1" w:styleId="HeaderChar">
    <w:name w:val="Header Char"/>
    <w:basedOn w:val="DefaultParagraphFont"/>
    <w:link w:val="Header"/>
    <w:uiPriority w:val="99"/>
    <w:rsid w:val="001E19C1"/>
  </w:style>
  <w:style w:type="paragraph" w:styleId="Footer">
    <w:name w:val="footer"/>
    <w:basedOn w:val="Normal"/>
    <w:link w:val="FooterChar"/>
    <w:uiPriority w:val="99"/>
    <w:unhideWhenUsed/>
    <w:rsid w:val="001E19C1"/>
    <w:pPr>
      <w:tabs>
        <w:tab w:val="center" w:pos="4680"/>
        <w:tab w:val="right" w:pos="9360"/>
      </w:tabs>
    </w:pPr>
  </w:style>
  <w:style w:type="character" w:customStyle="1" w:styleId="FooterChar">
    <w:name w:val="Footer Char"/>
    <w:basedOn w:val="DefaultParagraphFont"/>
    <w:link w:val="Footer"/>
    <w:uiPriority w:val="99"/>
    <w:rsid w:val="001E19C1"/>
  </w:style>
  <w:style w:type="character" w:styleId="BookTitle">
    <w:name w:val="Book Title"/>
    <w:basedOn w:val="DefaultParagraphFont"/>
    <w:uiPriority w:val="33"/>
    <w:qFormat/>
    <w:rsid w:val="001E19C1"/>
    <w:rPr>
      <w:b/>
      <w:bCs/>
      <w:smallCaps/>
      <w:spacing w:val="5"/>
    </w:rPr>
  </w:style>
  <w:style w:type="character" w:customStyle="1" w:styleId="Heading1Char">
    <w:name w:val="Heading 1 Char"/>
    <w:basedOn w:val="DefaultParagraphFont"/>
    <w:link w:val="Heading1"/>
    <w:rsid w:val="002D1E2D"/>
    <w:rPr>
      <w:rFonts w:ascii="Calibri" w:eastAsia="Times New Roman" w:hAnsi="Calibri"/>
      <w:sz w:val="30"/>
      <w:szCs w:val="24"/>
    </w:rPr>
  </w:style>
  <w:style w:type="character" w:customStyle="1" w:styleId="Heading2Char">
    <w:name w:val="Heading 2 Char"/>
    <w:basedOn w:val="DefaultParagraphFont"/>
    <w:link w:val="Heading2"/>
    <w:uiPriority w:val="1"/>
    <w:rsid w:val="009A2609"/>
    <w:rPr>
      <w:rFonts w:ascii="Arial" w:eastAsia="Arial" w:hAnsi="Arial"/>
      <w:b/>
      <w:bCs/>
      <w:sz w:val="40"/>
      <w:szCs w:val="40"/>
    </w:rPr>
  </w:style>
  <w:style w:type="character" w:styleId="Hyperlink">
    <w:name w:val="Hyperlink"/>
    <w:basedOn w:val="DefaultParagraphFont"/>
    <w:uiPriority w:val="99"/>
    <w:unhideWhenUsed/>
    <w:rsid w:val="006571D3"/>
    <w:rPr>
      <w:color w:val="0000FF" w:themeColor="hyperlink"/>
      <w:u w:val="single"/>
    </w:rPr>
  </w:style>
  <w:style w:type="character" w:customStyle="1" w:styleId="Heading4Char">
    <w:name w:val="Heading 4 Char"/>
    <w:basedOn w:val="DefaultParagraphFont"/>
    <w:link w:val="Heading4"/>
    <w:uiPriority w:val="9"/>
    <w:semiHidden/>
    <w:rsid w:val="00BB441F"/>
    <w:rPr>
      <w:rFonts w:asciiTheme="majorHAnsi" w:eastAsiaTheme="majorEastAsia" w:hAnsiTheme="majorHAnsi" w:cstheme="majorBidi"/>
      <w:b/>
      <w:bCs/>
      <w:i/>
      <w:iCs/>
      <w:color w:val="4F81BD" w:themeColor="accent1"/>
    </w:rPr>
  </w:style>
  <w:style w:type="paragraph" w:customStyle="1" w:styleId="CCCHeading1">
    <w:name w:val="CCC_Heading1"/>
    <w:basedOn w:val="Heading1"/>
    <w:link w:val="CCCHeading1Char"/>
    <w:uiPriority w:val="1"/>
    <w:qFormat/>
    <w:rsid w:val="002D1E2D"/>
    <w:pPr>
      <w:keepNext/>
      <w:keepLines/>
      <w:tabs>
        <w:tab w:val="left" w:pos="720"/>
      </w:tabs>
      <w:spacing w:before="360" w:after="120"/>
      <w:ind w:left="720" w:hanging="720"/>
    </w:pPr>
    <w:rPr>
      <w:rFonts w:asciiTheme="minorHAnsi" w:eastAsiaTheme="majorEastAsia" w:hAnsiTheme="minorHAnsi" w:cs="Arial"/>
      <w:color w:val="000000" w:themeColor="text1"/>
      <w:szCs w:val="30"/>
    </w:rPr>
  </w:style>
  <w:style w:type="character" w:customStyle="1" w:styleId="CCCHeading1Char">
    <w:name w:val="CCC_Heading1 Char"/>
    <w:basedOn w:val="Heading1Char"/>
    <w:link w:val="CCCHeading1"/>
    <w:uiPriority w:val="1"/>
    <w:rsid w:val="002D1E2D"/>
    <w:rPr>
      <w:rFonts w:ascii="Calibri" w:eastAsiaTheme="majorEastAsia" w:hAnsi="Calibri" w:cs="Arial"/>
      <w:color w:val="000000" w:themeColor="text1"/>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8DA02-4AA9-4C63-87E6-0570E6F23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1138</Words>
  <Characters>6491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Maricopa County</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 Zhao</dc:creator>
  <cp:lastModifiedBy>Michael Potucek (FCD)</cp:lastModifiedBy>
  <cp:revision>5</cp:revision>
  <cp:lastPrinted>2022-04-15T21:40:00Z</cp:lastPrinted>
  <dcterms:created xsi:type="dcterms:W3CDTF">2024-05-14T20:18:00Z</dcterms:created>
  <dcterms:modified xsi:type="dcterms:W3CDTF">2024-05-14T20:22:00Z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2012-03-13T00:00:00Z</vt:filetime>
  </property>
  <property fmtid="{D5CDD505-2E9C-101B-9397-08002B2CF9AE}" pid="3" name="LastSaved">
    <vt:filetime>2015-01-07T00:00:00Z</vt:filetime>
  </property>
</Properties>
</file>